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6F17" w14:textId="77777777" w:rsidR="006A15C0" w:rsidRPr="007755BF" w:rsidRDefault="00534853" w:rsidP="006A15C0">
      <w:pPr>
        <w:spacing w:after="0" w:line="240" w:lineRule="auto"/>
        <w:jc w:val="center"/>
        <w:rPr>
          <w:rFonts w:ascii="Times New Roman" w:hAnsi="Times New Roman" w:cs="Times New Roman"/>
          <w:b/>
          <w:sz w:val="24"/>
          <w:szCs w:val="24"/>
        </w:rPr>
      </w:pPr>
      <w:r w:rsidRPr="007755BF">
        <w:rPr>
          <w:rFonts w:ascii="Times New Roman" w:hAnsi="Times New Roman" w:cs="Times New Roman"/>
          <w:b/>
          <w:sz w:val="24"/>
          <w:szCs w:val="24"/>
        </w:rPr>
        <w:t>Zoznam oprávnených a neoprávnených výdavkov</w:t>
      </w:r>
    </w:p>
    <w:p w14:paraId="698379CE" w14:textId="77777777" w:rsidR="006A15C0" w:rsidRPr="007755BF" w:rsidRDefault="006A15C0" w:rsidP="006A15C0">
      <w:pPr>
        <w:spacing w:after="0" w:line="240" w:lineRule="auto"/>
        <w:jc w:val="center"/>
        <w:rPr>
          <w:rFonts w:ascii="Times New Roman" w:hAnsi="Times New Roman" w:cs="Times New Roman"/>
          <w:b/>
          <w:sz w:val="24"/>
          <w:szCs w:val="24"/>
        </w:rPr>
      </w:pPr>
      <w:r w:rsidRPr="007755BF">
        <w:rPr>
          <w:rFonts w:ascii="Times New Roman" w:hAnsi="Times New Roman" w:cs="Times New Roman"/>
          <w:b/>
          <w:sz w:val="24"/>
          <w:szCs w:val="24"/>
        </w:rPr>
        <w:t>_____________________________________________</w:t>
      </w:r>
    </w:p>
    <w:p w14:paraId="73E4B35E" w14:textId="77777777" w:rsidR="000430D6" w:rsidRPr="007755BF" w:rsidRDefault="000430D6" w:rsidP="004E29A8">
      <w:pPr>
        <w:jc w:val="both"/>
        <w:rPr>
          <w:rFonts w:ascii="Times New Roman" w:hAnsi="Times New Roman" w:cs="Times New Roman"/>
          <w:sz w:val="24"/>
          <w:szCs w:val="24"/>
        </w:rPr>
      </w:pPr>
    </w:p>
    <w:p w14:paraId="27C20DB1" w14:textId="77777777" w:rsidR="00F84E4F" w:rsidRPr="007755BF" w:rsidRDefault="00F84E4F" w:rsidP="00F84E4F">
      <w:pPr>
        <w:jc w:val="both"/>
        <w:rPr>
          <w:rFonts w:ascii="Times New Roman" w:hAnsi="Times New Roman" w:cs="Times New Roman"/>
          <w:b/>
        </w:rPr>
      </w:pPr>
      <w:r w:rsidRPr="007755BF">
        <w:rPr>
          <w:rFonts w:ascii="Times New Roman" w:hAnsi="Times New Roman" w:cs="Times New Roman"/>
          <w:b/>
        </w:rPr>
        <w:t>Oprávnené výdavky nepriame</w:t>
      </w:r>
      <w:r w:rsidRPr="007755BF">
        <w:rPr>
          <w:rStyle w:val="Odkaznapoznmkupodiarou"/>
          <w:rFonts w:ascii="Times New Roman" w:hAnsi="Times New Roman" w:cs="Times New Roman"/>
          <w:b/>
        </w:rPr>
        <w:footnoteReference w:id="1"/>
      </w:r>
      <w:r w:rsidR="007B0944">
        <w:rPr>
          <w:rFonts w:ascii="Times New Roman" w:hAnsi="Times New Roman" w:cs="Times New Roman"/>
          <w:b/>
        </w:rPr>
        <w:t xml:space="preserve"> pre žiadateľa</w:t>
      </w:r>
      <w:r w:rsidR="005B7D3E" w:rsidRPr="007755BF">
        <w:rPr>
          <w:rFonts w:ascii="Times New Roman" w:hAnsi="Times New Roman" w:cs="Times New Roman"/>
          <w:b/>
        </w:rPr>
        <w:t>:</w:t>
      </w:r>
    </w:p>
    <w:p w14:paraId="5A94128B" w14:textId="784B4FCE"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2"/>
      </w:r>
      <w:r w:rsidRPr="007755BF">
        <w:rPr>
          <w:rFonts w:ascii="Times New Roman" w:hAnsi="Times New Roman" w:cs="Times New Roman"/>
          <w:sz w:val="24"/>
          <w:szCs w:val="24"/>
        </w:rPr>
        <w:t xml:space="preserve"> priamo súvisiace s riadením projektu (riadiac</w:t>
      </w:r>
      <w:r w:rsidR="002A2F6D">
        <w:rPr>
          <w:rFonts w:ascii="Times New Roman" w:hAnsi="Times New Roman" w:cs="Times New Roman"/>
          <w:sz w:val="24"/>
          <w:szCs w:val="24"/>
        </w:rPr>
        <w:t>i pracovníci: projektový manažér</w:t>
      </w:r>
      <w:r w:rsidRPr="007755BF">
        <w:rPr>
          <w:rFonts w:ascii="Times New Roman" w:hAnsi="Times New Roman" w:cs="Times New Roman"/>
          <w:sz w:val="24"/>
          <w:szCs w:val="24"/>
        </w:rPr>
        <w:t>,</w:t>
      </w:r>
      <w:r w:rsidR="00BC1F1A" w:rsidRPr="007755BF">
        <w:rPr>
          <w:rFonts w:ascii="Times New Roman" w:hAnsi="Times New Roman" w:cs="Times New Roman"/>
          <w:sz w:val="24"/>
          <w:szCs w:val="24"/>
        </w:rPr>
        <w:t xml:space="preserve"> </w:t>
      </w:r>
      <w:r w:rsidRPr="007755BF">
        <w:rPr>
          <w:rFonts w:ascii="Times New Roman" w:hAnsi="Times New Roman" w:cs="Times New Roman"/>
          <w:sz w:val="24"/>
          <w:szCs w:val="24"/>
        </w:rPr>
        <w:t xml:space="preserve">finančný manažér, </w:t>
      </w:r>
      <w:r w:rsidR="002A2F6D">
        <w:rPr>
          <w:rFonts w:ascii="Times New Roman" w:hAnsi="Times New Roman" w:cs="Times New Roman"/>
          <w:sz w:val="24"/>
          <w:szCs w:val="24"/>
        </w:rPr>
        <w:t xml:space="preserve">pracovník tlačového oddelenia, manažér pre monitorovanie a publicitu, </w:t>
      </w:r>
      <w:r w:rsidRPr="007755BF">
        <w:rPr>
          <w:rFonts w:ascii="Times New Roman" w:hAnsi="Times New Roman" w:cs="Times New Roman"/>
          <w:sz w:val="24"/>
          <w:szCs w:val="24"/>
        </w:rPr>
        <w:t xml:space="preserve">administratívni pracovníci: </w:t>
      </w:r>
      <w:r w:rsidR="002A2F6D">
        <w:rPr>
          <w:rFonts w:ascii="Times New Roman" w:hAnsi="Times New Roman" w:cs="Times New Roman"/>
          <w:sz w:val="24"/>
          <w:szCs w:val="24"/>
        </w:rPr>
        <w:t>asistent projektového tímu</w:t>
      </w:r>
      <w:r w:rsidRPr="007755BF">
        <w:rPr>
          <w:rFonts w:ascii="Times New Roman" w:hAnsi="Times New Roman" w:cs="Times New Roman"/>
          <w:sz w:val="24"/>
          <w:szCs w:val="24"/>
        </w:rPr>
        <w:t xml:space="preserve">, </w:t>
      </w:r>
      <w:r w:rsidR="002A2F6D">
        <w:rPr>
          <w:rFonts w:ascii="Times New Roman" w:hAnsi="Times New Roman" w:cs="Times New Roman"/>
          <w:sz w:val="24"/>
          <w:szCs w:val="24"/>
        </w:rPr>
        <w:t>personalista</w:t>
      </w:r>
      <w:r w:rsidR="001C5351">
        <w:rPr>
          <w:rFonts w:ascii="Times New Roman" w:hAnsi="Times New Roman" w:cs="Times New Roman"/>
          <w:sz w:val="24"/>
          <w:szCs w:val="24"/>
        </w:rPr>
        <w:t xml:space="preserve"> a pod.</w:t>
      </w:r>
      <w:r w:rsidRPr="007755BF">
        <w:rPr>
          <w:rFonts w:ascii="Times New Roman" w:hAnsi="Times New Roman" w:cs="Times New Roman"/>
          <w:sz w:val="24"/>
          <w:szCs w:val="24"/>
        </w:rPr>
        <w:t>)</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w:t>
      </w:r>
    </w:p>
    <w:p w14:paraId="7D985721" w14:textId="77777777" w:rsidR="00F84E4F" w:rsidRPr="00264F6F" w:rsidRDefault="00F84E4F" w:rsidP="00F84E4F">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cestovné náhrady - tuzemské 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264F6F">
        <w:rPr>
          <w:rStyle w:val="Odkaznapoznmkupodiarou"/>
          <w:rFonts w:ascii="Times New Roman" w:hAnsi="Times New Roman" w:cs="Times New Roman"/>
          <w:sz w:val="24"/>
          <w:szCs w:val="24"/>
        </w:rPr>
        <w:footnoteReference w:id="4"/>
      </w:r>
      <w:r w:rsidRPr="00264F6F">
        <w:rPr>
          <w:rFonts w:ascii="Times New Roman" w:hAnsi="Times New Roman" w:cs="Times New Roman"/>
          <w:sz w:val="24"/>
          <w:szCs w:val="24"/>
        </w:rPr>
        <w:t>);</w:t>
      </w:r>
    </w:p>
    <w:p w14:paraId="585377C3" w14:textId="58D32AED" w:rsidR="00F84E4F" w:rsidRPr="00F64085" w:rsidRDefault="00F84E4F" w:rsidP="003D4050">
      <w:pPr>
        <w:pStyle w:val="Odsekzoznamu"/>
        <w:numPr>
          <w:ilvl w:val="0"/>
          <w:numId w:val="3"/>
        </w:numPr>
        <w:jc w:val="both"/>
        <w:rPr>
          <w:rFonts w:ascii="Times New Roman" w:hAnsi="Times New Roman" w:cs="Times New Roman"/>
          <w:sz w:val="24"/>
          <w:szCs w:val="24"/>
        </w:rPr>
      </w:pPr>
      <w:r w:rsidRPr="00F64085">
        <w:rPr>
          <w:rFonts w:ascii="Times New Roman" w:hAnsi="Times New Roman" w:cs="Times New Roman"/>
          <w:sz w:val="24"/>
          <w:szCs w:val="24"/>
        </w:rPr>
        <w:t xml:space="preserve">výdavky na spotrebný </w:t>
      </w:r>
      <w:r w:rsidR="003D4050" w:rsidRPr="00F64085">
        <w:rPr>
          <w:rFonts w:ascii="Times New Roman" w:hAnsi="Times New Roman" w:cs="Times New Roman"/>
          <w:sz w:val="24"/>
          <w:szCs w:val="24"/>
        </w:rPr>
        <w:t xml:space="preserve">tovar a prevádzkový </w:t>
      </w:r>
      <w:r w:rsidRPr="00F64085">
        <w:rPr>
          <w:rFonts w:ascii="Times New Roman" w:hAnsi="Times New Roman" w:cs="Times New Roman"/>
          <w:sz w:val="24"/>
          <w:szCs w:val="24"/>
        </w:rPr>
        <w:t>materiál pre realizáciu odborných a podporných aktivít projektu (</w:t>
      </w:r>
      <w:r w:rsidR="003D4050" w:rsidRPr="00F64085">
        <w:rPr>
          <w:rFonts w:ascii="Times New Roman" w:hAnsi="Times New Roman" w:cs="Times New Roman"/>
          <w:sz w:val="24"/>
          <w:szCs w:val="24"/>
        </w:rPr>
        <w:t xml:space="preserve">napr. </w:t>
      </w:r>
      <w:r w:rsidR="00F64085" w:rsidRPr="00F64085">
        <w:rPr>
          <w:rFonts w:ascii="Times New Roman" w:hAnsi="Times New Roman" w:cs="Times New Roman"/>
          <w:sz w:val="24"/>
          <w:szCs w:val="24"/>
        </w:rPr>
        <w:t xml:space="preserve">kancelársky </w:t>
      </w:r>
      <w:r w:rsidR="003D4050" w:rsidRPr="00F64085">
        <w:rPr>
          <w:rFonts w:ascii="Times New Roman" w:hAnsi="Times New Roman" w:cs="Times New Roman"/>
          <w:sz w:val="24"/>
          <w:szCs w:val="24"/>
        </w:rPr>
        <w:t xml:space="preserve">papier, </w:t>
      </w:r>
      <w:r w:rsidR="00F64085" w:rsidRPr="00F64085">
        <w:rPr>
          <w:rFonts w:ascii="Times New Roman" w:hAnsi="Times New Roman" w:cs="Times New Roman"/>
          <w:sz w:val="24"/>
          <w:szCs w:val="24"/>
        </w:rPr>
        <w:t>šanóny, zakladače, kancelárske spinky, hrebene, písacie potreby, tonery, fólie, obálky, kancelárske doplnky, tabule a pod.</w:t>
      </w:r>
      <w:r w:rsidRPr="00F64085">
        <w:rPr>
          <w:rFonts w:ascii="Times New Roman" w:hAnsi="Times New Roman" w:cs="Times New Roman"/>
          <w:sz w:val="24"/>
          <w:szCs w:val="24"/>
        </w:rPr>
        <w:t>);</w:t>
      </w:r>
    </w:p>
    <w:p w14:paraId="4439F1A1" w14:textId="145230F4" w:rsidR="00E71204" w:rsidRPr="00264F6F" w:rsidRDefault="00E71204" w:rsidP="003D4050">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výdavky na nájom priestorov</w:t>
      </w:r>
      <w:r w:rsidR="003634A1" w:rsidRPr="00264F6F">
        <w:rPr>
          <w:rFonts w:ascii="Times New Roman" w:hAnsi="Times New Roman" w:cs="Times New Roman"/>
          <w:sz w:val="24"/>
          <w:szCs w:val="24"/>
        </w:rPr>
        <w:t>, energie a upratovanie pre riadiaci/administratívny a odborný personál</w:t>
      </w:r>
      <w:r w:rsidRPr="00264F6F">
        <w:rPr>
          <w:rFonts w:ascii="Times New Roman" w:hAnsi="Times New Roman" w:cs="Times New Roman"/>
          <w:sz w:val="24"/>
          <w:szCs w:val="24"/>
        </w:rPr>
        <w:t xml:space="preserve"> </w:t>
      </w:r>
    </w:p>
    <w:p w14:paraId="767FE9EC" w14:textId="77777777" w:rsidR="00436D44" w:rsidRPr="007755BF" w:rsidRDefault="00436D44" w:rsidP="00436D44">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výdavky</w:t>
      </w:r>
      <w:r w:rsidRPr="007755BF">
        <w:rPr>
          <w:rFonts w:ascii="Times New Roman" w:hAnsi="Times New Roman" w:cs="Times New Roman"/>
        </w:rPr>
        <w:t xml:space="preserve"> na t</w:t>
      </w:r>
      <w:r>
        <w:rPr>
          <w:rFonts w:ascii="Times New Roman" w:hAnsi="Times New Roman" w:cs="Times New Roman"/>
          <w:sz w:val="24"/>
          <w:szCs w:val="24"/>
        </w:rPr>
        <w:t xml:space="preserve">elekomunikačné poplatky </w:t>
      </w:r>
      <w:r w:rsidRPr="007755BF">
        <w:rPr>
          <w:rFonts w:ascii="Times New Roman" w:hAnsi="Times New Roman" w:cs="Times New Roman"/>
          <w:sz w:val="24"/>
          <w:szCs w:val="24"/>
        </w:rPr>
        <w:t>a prístup na internet pre riadiaci/administratívny a odborný personál;</w:t>
      </w:r>
    </w:p>
    <w:p w14:paraId="1526478A" w14:textId="5768B6C8" w:rsidR="00F84E4F" w:rsidRPr="001C5351" w:rsidRDefault="00296329"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w:t>
      </w:r>
      <w:r w:rsidR="00F84E4F" w:rsidRPr="007755BF">
        <w:rPr>
          <w:rFonts w:ascii="Times New Roman" w:hAnsi="Times New Roman" w:cs="Times New Roman"/>
          <w:sz w:val="24"/>
          <w:szCs w:val="24"/>
        </w:rPr>
        <w:t xml:space="preserve"> (</w:t>
      </w:r>
      <w:r w:rsidR="001C5351">
        <w:rPr>
          <w:rFonts w:ascii="Times New Roman" w:hAnsi="Times New Roman" w:cs="Times New Roman"/>
          <w:sz w:val="24"/>
          <w:szCs w:val="24"/>
        </w:rPr>
        <w:t>napr. inzercia v tlačených</w:t>
      </w:r>
      <w:r w:rsidR="001C5351" w:rsidRPr="001C5351">
        <w:rPr>
          <w:rFonts w:ascii="Times New Roman" w:hAnsi="Times New Roman" w:cs="Times New Roman"/>
          <w:sz w:val="24"/>
          <w:szCs w:val="24"/>
        </w:rPr>
        <w:t>/</w:t>
      </w:r>
      <w:r w:rsidR="00E4267D" w:rsidRPr="001C5351">
        <w:rPr>
          <w:rFonts w:ascii="Times New Roman" w:hAnsi="Times New Roman" w:cs="Times New Roman"/>
          <w:sz w:val="24"/>
          <w:szCs w:val="24"/>
        </w:rPr>
        <w:t>internetových médiách</w:t>
      </w:r>
      <w:r w:rsidR="00436D44" w:rsidRPr="001C5351">
        <w:rPr>
          <w:rFonts w:ascii="Times New Roman" w:hAnsi="Times New Roman" w:cs="Times New Roman"/>
          <w:sz w:val="24"/>
          <w:szCs w:val="24"/>
        </w:rPr>
        <w:t>, zápisníky, rolovacie stojany - roll-upy</w:t>
      </w:r>
      <w:r w:rsidR="00E4267D" w:rsidRPr="001C5351">
        <w:rPr>
          <w:rFonts w:ascii="Times New Roman" w:hAnsi="Times New Roman" w:cs="Times New Roman"/>
          <w:sz w:val="24"/>
          <w:szCs w:val="24"/>
        </w:rPr>
        <w:t>, USB kľúče, perá</w:t>
      </w:r>
      <w:r w:rsidR="00A17AB4" w:rsidRPr="001C5351">
        <w:rPr>
          <w:rFonts w:ascii="Times New Roman" w:hAnsi="Times New Roman" w:cs="Times New Roman"/>
          <w:sz w:val="24"/>
          <w:szCs w:val="24"/>
        </w:rPr>
        <w:t xml:space="preserve"> a pod.</w:t>
      </w:r>
      <w:r w:rsidR="00F84E4F" w:rsidRPr="001C5351">
        <w:rPr>
          <w:rFonts w:ascii="Times New Roman" w:hAnsi="Times New Roman" w:cs="Times New Roman"/>
          <w:sz w:val="24"/>
          <w:szCs w:val="24"/>
        </w:rPr>
        <w:t>);</w:t>
      </w:r>
    </w:p>
    <w:p w14:paraId="043D370A" w14:textId="35A259FE" w:rsidR="00347A54" w:rsidRPr="005D39A7" w:rsidRDefault="00347A54" w:rsidP="00F84E4F">
      <w:pPr>
        <w:pStyle w:val="Odsekzoznamu"/>
        <w:numPr>
          <w:ilvl w:val="0"/>
          <w:numId w:val="3"/>
        </w:numPr>
        <w:jc w:val="both"/>
        <w:rPr>
          <w:rFonts w:ascii="Times New Roman" w:hAnsi="Times New Roman" w:cs="Times New Roman"/>
          <w:sz w:val="24"/>
          <w:szCs w:val="24"/>
        </w:rPr>
      </w:pPr>
      <w:r w:rsidRPr="005D39A7">
        <w:rPr>
          <w:rFonts w:ascii="Times New Roman" w:hAnsi="Times New Roman" w:cs="Times New Roman"/>
          <w:sz w:val="24"/>
          <w:szCs w:val="24"/>
        </w:rPr>
        <w:t xml:space="preserve">výdavky na </w:t>
      </w:r>
      <w:r w:rsidR="00984D8D" w:rsidRPr="005D39A7">
        <w:rPr>
          <w:rFonts w:ascii="Times New Roman" w:hAnsi="Times New Roman" w:cs="Times New Roman"/>
          <w:sz w:val="24"/>
          <w:szCs w:val="24"/>
        </w:rPr>
        <w:t xml:space="preserve">konferencie/informačné aktivity </w:t>
      </w:r>
      <w:r w:rsidRPr="005D39A7">
        <w:rPr>
          <w:rFonts w:ascii="Times New Roman" w:hAnsi="Times New Roman" w:cs="Times New Roman"/>
          <w:sz w:val="24"/>
          <w:szCs w:val="24"/>
        </w:rPr>
        <w:t>– zahŕňajú výdavky na organizáciu a zabezpečenie realizácie konferen</w:t>
      </w:r>
      <w:r w:rsidR="00984D8D" w:rsidRPr="005D39A7">
        <w:rPr>
          <w:rFonts w:ascii="Times New Roman" w:hAnsi="Times New Roman" w:cs="Times New Roman"/>
          <w:sz w:val="24"/>
          <w:szCs w:val="24"/>
        </w:rPr>
        <w:t>cií (vstupnej a z</w:t>
      </w:r>
      <w:r w:rsidR="001C5351" w:rsidRPr="005D39A7">
        <w:rPr>
          <w:rFonts w:ascii="Times New Roman" w:hAnsi="Times New Roman" w:cs="Times New Roman"/>
          <w:sz w:val="24"/>
          <w:szCs w:val="24"/>
        </w:rPr>
        <w:t>áverečnej tlačovej konferencie)/</w:t>
      </w:r>
      <w:r w:rsidR="00984D8D" w:rsidRPr="005D39A7">
        <w:rPr>
          <w:rFonts w:ascii="Times New Roman" w:hAnsi="Times New Roman" w:cs="Times New Roman"/>
          <w:sz w:val="24"/>
          <w:szCs w:val="24"/>
        </w:rPr>
        <w:t xml:space="preserve"> informačných aktivít (tlačových besied) </w:t>
      </w:r>
      <w:r w:rsidRPr="005D39A7">
        <w:rPr>
          <w:rFonts w:ascii="Times New Roman" w:hAnsi="Times New Roman" w:cs="Times New Roman"/>
          <w:sz w:val="24"/>
          <w:szCs w:val="24"/>
        </w:rPr>
        <w:t xml:space="preserve">organizovaných pre účely </w:t>
      </w:r>
      <w:r w:rsidR="001C5351" w:rsidRPr="005D39A7">
        <w:rPr>
          <w:rFonts w:ascii="Times New Roman" w:hAnsi="Times New Roman" w:cs="Times New Roman"/>
          <w:sz w:val="24"/>
          <w:szCs w:val="24"/>
        </w:rPr>
        <w:t xml:space="preserve">projektu. </w:t>
      </w:r>
      <w:r w:rsidRPr="005D39A7">
        <w:rPr>
          <w:rFonts w:ascii="Times New Roman" w:hAnsi="Times New Roman" w:cs="Times New Roman"/>
          <w:sz w:val="24"/>
          <w:szCs w:val="24"/>
        </w:rPr>
        <w:t xml:space="preserve">Tieto výdavky najčastejšie pokrývajú </w:t>
      </w:r>
      <w:r w:rsidR="00984D8D" w:rsidRPr="005D39A7">
        <w:rPr>
          <w:rFonts w:ascii="Times New Roman" w:hAnsi="Times New Roman" w:cs="Times New Roman"/>
          <w:sz w:val="24"/>
          <w:szCs w:val="24"/>
        </w:rPr>
        <w:t>výdavky na prenájom miestnosti, občerstvenie, stravovacie náklady, technické zabezpečenie a</w:t>
      </w:r>
      <w:r w:rsidRPr="005D39A7">
        <w:rPr>
          <w:rFonts w:ascii="Times New Roman" w:hAnsi="Times New Roman" w:cs="Times New Roman"/>
          <w:sz w:val="24"/>
          <w:szCs w:val="24"/>
        </w:rPr>
        <w:t> </w:t>
      </w:r>
      <w:r w:rsidR="00984D8D" w:rsidRPr="005D39A7">
        <w:rPr>
          <w:rFonts w:ascii="Times New Roman" w:hAnsi="Times New Roman" w:cs="Times New Roman"/>
          <w:sz w:val="24"/>
          <w:szCs w:val="24"/>
        </w:rPr>
        <w:t>p</w:t>
      </w:r>
      <w:r w:rsidRPr="005D39A7">
        <w:rPr>
          <w:rFonts w:ascii="Times New Roman" w:hAnsi="Times New Roman" w:cs="Times New Roman"/>
          <w:sz w:val="24"/>
          <w:szCs w:val="24"/>
        </w:rPr>
        <w:t xml:space="preserve">od. </w:t>
      </w:r>
    </w:p>
    <w:p w14:paraId="40851575" w14:textId="7A463149" w:rsidR="00F84E4F" w:rsidRPr="00264F6F" w:rsidRDefault="00F84E4F" w:rsidP="00E27D5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obstaranie zariadenia a</w:t>
      </w:r>
      <w:r w:rsidR="00E27D59" w:rsidRPr="007755BF">
        <w:rPr>
          <w:rFonts w:ascii="Times New Roman" w:hAnsi="Times New Roman" w:cs="Times New Roman"/>
          <w:sz w:val="24"/>
          <w:szCs w:val="24"/>
        </w:rPr>
        <w:t> </w:t>
      </w:r>
      <w:r w:rsidRPr="00264F6F">
        <w:rPr>
          <w:rFonts w:ascii="Times New Roman" w:hAnsi="Times New Roman" w:cs="Times New Roman"/>
          <w:sz w:val="24"/>
          <w:szCs w:val="24"/>
        </w:rPr>
        <w:t xml:space="preserve">vybavenia, ktoré používa </w:t>
      </w:r>
      <w:r w:rsidR="005B7D3E" w:rsidRPr="00264F6F">
        <w:rPr>
          <w:rFonts w:ascii="Times New Roman" w:hAnsi="Times New Roman" w:cs="Times New Roman"/>
          <w:sz w:val="24"/>
          <w:szCs w:val="24"/>
        </w:rPr>
        <w:t xml:space="preserve"> výlučne </w:t>
      </w:r>
      <w:r w:rsidRPr="00264F6F">
        <w:rPr>
          <w:rFonts w:ascii="Times New Roman" w:hAnsi="Times New Roman" w:cs="Times New Roman"/>
          <w:sz w:val="24"/>
          <w:szCs w:val="24"/>
        </w:rPr>
        <w:t>riadiaci a administratívny personál</w:t>
      </w:r>
      <w:r w:rsidRPr="00264F6F">
        <w:rPr>
          <w:rStyle w:val="Odkaznapoznmkupodiarou"/>
          <w:rFonts w:ascii="Times New Roman" w:hAnsi="Times New Roman" w:cs="Times New Roman"/>
          <w:sz w:val="24"/>
          <w:szCs w:val="24"/>
        </w:rPr>
        <w:footnoteReference w:id="5"/>
      </w:r>
      <w:r w:rsidRPr="00264F6F">
        <w:rPr>
          <w:rFonts w:ascii="Times New Roman" w:hAnsi="Times New Roman" w:cs="Times New Roman"/>
          <w:sz w:val="24"/>
          <w:szCs w:val="24"/>
        </w:rPr>
        <w:t>;</w:t>
      </w:r>
    </w:p>
    <w:p w14:paraId="4C94FF72" w14:textId="77777777" w:rsidR="00E27D59" w:rsidRPr="00264F6F" w:rsidRDefault="00E27D59" w:rsidP="00E27D59">
      <w:pPr>
        <w:pStyle w:val="Odsekzoznamu"/>
        <w:jc w:val="both"/>
        <w:rPr>
          <w:rFonts w:ascii="Times New Roman" w:hAnsi="Times New Roman" w:cs="Times New Roman"/>
          <w:sz w:val="24"/>
          <w:szCs w:val="24"/>
        </w:rPr>
      </w:pPr>
    </w:p>
    <w:p w14:paraId="0B189F5E" w14:textId="346AE15E"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O</w:t>
      </w:r>
      <w:r w:rsidR="005B7D3E" w:rsidRPr="007755BF">
        <w:rPr>
          <w:rFonts w:ascii="Times New Roman" w:hAnsi="Times New Roman" w:cs="Times New Roman"/>
          <w:b/>
          <w:sz w:val="24"/>
          <w:szCs w:val="24"/>
        </w:rPr>
        <w:t>právnené výdavky priame</w:t>
      </w:r>
      <w:r w:rsidR="00125795">
        <w:rPr>
          <w:rFonts w:ascii="Times New Roman" w:hAnsi="Times New Roman" w:cs="Times New Roman"/>
          <w:b/>
          <w:sz w:val="24"/>
          <w:szCs w:val="24"/>
        </w:rPr>
        <w:t xml:space="preserve"> pre žiadateľa</w:t>
      </w:r>
      <w:r w:rsidR="005B7D3E" w:rsidRPr="007755BF">
        <w:rPr>
          <w:rFonts w:ascii="Times New Roman" w:hAnsi="Times New Roman" w:cs="Times New Roman"/>
          <w:b/>
          <w:sz w:val="24"/>
          <w:szCs w:val="24"/>
        </w:rPr>
        <w:t>:</w:t>
      </w:r>
    </w:p>
    <w:p w14:paraId="4AA6A2A7" w14:textId="241C6041" w:rsidR="00F84E4F" w:rsidRPr="00436D44" w:rsidRDefault="00F84E4F" w:rsidP="00F84E4F">
      <w:pPr>
        <w:pStyle w:val="Odsekzoznamu"/>
        <w:numPr>
          <w:ilvl w:val="0"/>
          <w:numId w:val="3"/>
        </w:numPr>
        <w:jc w:val="both"/>
        <w:rPr>
          <w:rFonts w:ascii="Times New Roman" w:hAnsi="Times New Roman" w:cs="Times New Roman"/>
          <w:color w:val="FF0000"/>
          <w:sz w:val="24"/>
          <w:szCs w:val="24"/>
        </w:rPr>
      </w:pPr>
      <w:r w:rsidRPr="007755BF">
        <w:rPr>
          <w:rFonts w:ascii="Times New Roman" w:hAnsi="Times New Roman" w:cs="Times New Roman"/>
          <w:sz w:val="24"/>
          <w:szCs w:val="24"/>
        </w:rPr>
        <w:t>výdavky na obstaranie zariadenia a</w:t>
      </w:r>
      <w:r w:rsidR="001C5351">
        <w:rPr>
          <w:rFonts w:ascii="Times New Roman" w:hAnsi="Times New Roman" w:cs="Times New Roman"/>
          <w:sz w:val="24"/>
          <w:szCs w:val="24"/>
        </w:rPr>
        <w:t> </w:t>
      </w:r>
      <w:r w:rsidRPr="007755BF">
        <w:rPr>
          <w:rFonts w:ascii="Times New Roman" w:hAnsi="Times New Roman" w:cs="Times New Roman"/>
          <w:sz w:val="24"/>
          <w:szCs w:val="24"/>
        </w:rPr>
        <w:t>vybavenia</w:t>
      </w:r>
      <w:r w:rsidR="001C5351">
        <w:rPr>
          <w:rFonts w:ascii="Times New Roman" w:hAnsi="Times New Roman" w:cs="Times New Roman"/>
          <w:sz w:val="24"/>
          <w:szCs w:val="24"/>
        </w:rPr>
        <w:t xml:space="preserve"> (vrátane kancelárskeho vybavenia)</w:t>
      </w:r>
      <w:r w:rsidRPr="007755BF">
        <w:rPr>
          <w:rFonts w:ascii="Times New Roman" w:hAnsi="Times New Roman" w:cs="Times New Roman"/>
          <w:sz w:val="24"/>
          <w:szCs w:val="24"/>
        </w:rPr>
        <w:t>, ktoré výlučne používa odborný personá</w:t>
      </w:r>
      <w:r w:rsidRPr="001C5351">
        <w:rPr>
          <w:rFonts w:ascii="Times New Roman" w:hAnsi="Times New Roman" w:cs="Times New Roman"/>
          <w:sz w:val="24"/>
          <w:szCs w:val="24"/>
        </w:rPr>
        <w:t>l</w:t>
      </w:r>
      <w:r w:rsidRPr="001C5351">
        <w:rPr>
          <w:rStyle w:val="Odkaznapoznmkupodiarou"/>
          <w:rFonts w:ascii="Times New Roman" w:hAnsi="Times New Roman" w:cs="Times New Roman"/>
          <w:sz w:val="24"/>
          <w:szCs w:val="24"/>
        </w:rPr>
        <w:footnoteReference w:id="6"/>
      </w:r>
      <w:r w:rsidRPr="001C5351">
        <w:rPr>
          <w:rFonts w:ascii="Times New Roman" w:hAnsi="Times New Roman" w:cs="Times New Roman"/>
          <w:sz w:val="24"/>
          <w:szCs w:val="24"/>
        </w:rPr>
        <w:t>;</w:t>
      </w:r>
    </w:p>
    <w:p w14:paraId="75BAC1C6" w14:textId="77777777"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 xml:space="preserve"> – odborný personál, ktorí sa výlučne podieľa na odborných aktivitách projektu</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w:t>
      </w:r>
    </w:p>
    <w:p w14:paraId="18A8B25B" w14:textId="77777777" w:rsidR="00F84E4F" w:rsidRPr="00264F6F" w:rsidRDefault="00F84E4F" w:rsidP="00F84E4F">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 xml:space="preserve">cestovné náhrady - tuzemské pracovné cesty vzťahujúce sa na odborný personál, ktoré vznikli v súvislosti s realizáciou odborných aktivít projektu (úhrada cestovných náhrad </w:t>
      </w:r>
      <w:r w:rsidRPr="00264F6F">
        <w:rPr>
          <w:rFonts w:ascii="Times New Roman" w:hAnsi="Times New Roman" w:cs="Times New Roman"/>
          <w:sz w:val="24"/>
          <w:szCs w:val="24"/>
        </w:rPr>
        <w:lastRenderedPageBreak/>
        <w:t>ako oprávnený výdavok platí len pri uzatvorení pracovnoprávnych vzťahov alebo obdobných pracovných vzťahov so žiadateľom/prijímateľom</w:t>
      </w:r>
      <w:r w:rsidRPr="00264F6F">
        <w:rPr>
          <w:rStyle w:val="Odkaznapoznmkupodiarou"/>
          <w:rFonts w:ascii="Times New Roman" w:hAnsi="Times New Roman" w:cs="Times New Roman"/>
          <w:sz w:val="24"/>
          <w:szCs w:val="24"/>
        </w:rPr>
        <w:footnoteReference w:id="9"/>
      </w:r>
      <w:r w:rsidRPr="00264F6F">
        <w:rPr>
          <w:rFonts w:ascii="Times New Roman" w:hAnsi="Times New Roman" w:cs="Times New Roman"/>
          <w:sz w:val="24"/>
          <w:szCs w:val="24"/>
        </w:rPr>
        <w:t>);</w:t>
      </w:r>
    </w:p>
    <w:p w14:paraId="1ACF166A" w14:textId="3A378EB6" w:rsidR="00F84E4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analýzy, štúdie, expertízy, posudky, odborné služby súvisiace s implementáciou projektu – dodávané externe</w:t>
      </w:r>
      <w:r w:rsidR="003A4CC2">
        <w:rPr>
          <w:rFonts w:ascii="Times New Roman" w:hAnsi="Times New Roman" w:cs="Times New Roman"/>
          <w:sz w:val="24"/>
          <w:szCs w:val="24"/>
        </w:rPr>
        <w:t xml:space="preserve"> (</w:t>
      </w:r>
      <w:r w:rsidR="001C5351">
        <w:rPr>
          <w:rFonts w:ascii="Times New Roman" w:hAnsi="Times New Roman" w:cs="Times New Roman"/>
          <w:sz w:val="24"/>
          <w:szCs w:val="24"/>
        </w:rPr>
        <w:t xml:space="preserve">napr. </w:t>
      </w:r>
      <w:r w:rsidR="00BC57AA">
        <w:rPr>
          <w:rFonts w:ascii="Times New Roman" w:hAnsi="Times New Roman" w:cs="Times New Roman"/>
          <w:sz w:val="24"/>
          <w:szCs w:val="24"/>
        </w:rPr>
        <w:t>CEPEJ, nastavenie</w:t>
      </w:r>
      <w:bookmarkStart w:id="0" w:name="_GoBack"/>
      <w:bookmarkEnd w:id="0"/>
      <w:r w:rsidR="00BC57AA">
        <w:rPr>
          <w:rFonts w:ascii="Times New Roman" w:hAnsi="Times New Roman" w:cs="Times New Roman"/>
          <w:sz w:val="24"/>
          <w:szCs w:val="24"/>
        </w:rPr>
        <w:t>/</w:t>
      </w:r>
      <w:r w:rsidR="00753FAB">
        <w:rPr>
          <w:rFonts w:ascii="Times New Roman" w:hAnsi="Times New Roman" w:cs="Times New Roman"/>
          <w:sz w:val="24"/>
          <w:szCs w:val="24"/>
        </w:rPr>
        <w:t xml:space="preserve">hodnotenie </w:t>
      </w:r>
      <w:r w:rsidR="003A4CC2">
        <w:rPr>
          <w:rFonts w:ascii="Times New Roman" w:hAnsi="Times New Roman" w:cs="Times New Roman"/>
          <w:sz w:val="24"/>
          <w:szCs w:val="24"/>
        </w:rPr>
        <w:t>procesov v rámci MS SR</w:t>
      </w:r>
      <w:r w:rsidR="001C5351">
        <w:rPr>
          <w:rFonts w:ascii="Times New Roman" w:hAnsi="Times New Roman" w:cs="Times New Roman"/>
          <w:sz w:val="24"/>
          <w:szCs w:val="24"/>
        </w:rPr>
        <w:t xml:space="preserve"> a pod.</w:t>
      </w:r>
      <w:r w:rsidR="003A4CC2">
        <w:rPr>
          <w:rFonts w:ascii="Times New Roman" w:hAnsi="Times New Roman" w:cs="Times New Roman"/>
          <w:sz w:val="24"/>
          <w:szCs w:val="24"/>
        </w:rPr>
        <w:t>)</w:t>
      </w:r>
      <w:r w:rsidRPr="007755BF">
        <w:rPr>
          <w:rFonts w:ascii="Times New Roman" w:hAnsi="Times New Roman" w:cs="Times New Roman"/>
          <w:sz w:val="24"/>
          <w:szCs w:val="24"/>
        </w:rPr>
        <w:t>;</w:t>
      </w:r>
    </w:p>
    <w:p w14:paraId="4C6B7D0B" w14:textId="77777777" w:rsidR="00264F6F" w:rsidRPr="00264F6F" w:rsidRDefault="00264F6F" w:rsidP="00264F6F">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rezerva na nepredvídané výdavky</w:t>
      </w:r>
    </w:p>
    <w:p w14:paraId="2B17D5A2" w14:textId="77777777" w:rsidR="00264F6F" w:rsidRPr="00264F6F" w:rsidRDefault="00264F6F" w:rsidP="00264F6F">
      <w:pPr>
        <w:jc w:val="both"/>
        <w:rPr>
          <w:rFonts w:ascii="Times New Roman" w:hAnsi="Times New Roman" w:cs="Times New Roman"/>
          <w:sz w:val="24"/>
          <w:szCs w:val="24"/>
        </w:rPr>
      </w:pPr>
    </w:p>
    <w:p w14:paraId="159BB3AE" w14:textId="77777777" w:rsidR="00F84E4F" w:rsidRPr="007755BF" w:rsidRDefault="00F84E4F" w:rsidP="00F84E4F">
      <w:pPr>
        <w:jc w:val="both"/>
        <w:rPr>
          <w:rFonts w:ascii="Times New Roman" w:hAnsi="Times New Roman" w:cs="Times New Roman"/>
          <w:b/>
          <w:sz w:val="24"/>
          <w:szCs w:val="24"/>
        </w:rPr>
      </w:pPr>
    </w:p>
    <w:p w14:paraId="1148E584" w14:textId="77777777"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3499C17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09A0854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nehnuteľností a pozemkov;</w:t>
      </w:r>
    </w:p>
    <w:p w14:paraId="6E266084" w14:textId="77777777" w:rsidR="00F84E4F" w:rsidRPr="007755BF" w:rsidRDefault="00F84E4F" w:rsidP="00F84E4F">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1"/>
      </w:r>
      <w:r w:rsidRPr="007755BF">
        <w:rPr>
          <w:rFonts w:ascii="Times New Roman" w:hAnsi="Times New Roman" w:cs="Times New Roman"/>
          <w:sz w:val="24"/>
          <w:szCs w:val="24"/>
          <w:lang w:val="sk-SK"/>
        </w:rPr>
        <w:t>;</w:t>
      </w:r>
    </w:p>
    <w:p w14:paraId="515192B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176BD4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0347AF6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7021944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5342640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3504313E"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výdavok, ktorý vznikol pred počiatočným dátumom oprávnenosti výdavkov;</w:t>
      </w:r>
    </w:p>
    <w:p w14:paraId="7CE1E30C"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0D0472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5146B6D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20E1A390"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0B4C8C81"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12B6E56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0D8AED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25C4DAA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0C050C2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38AF81E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2"/>
      </w:r>
      <w:r w:rsidRPr="007755BF">
        <w:rPr>
          <w:rFonts w:ascii="Times New Roman" w:hAnsi="Times New Roman" w:cs="Times New Roman"/>
          <w:sz w:val="24"/>
          <w:szCs w:val="24"/>
        </w:rPr>
        <w:t xml:space="preserve"> (napr. daň z nehnuteľnosti, daň z motorových vozidiel a pod.);</w:t>
      </w:r>
    </w:p>
    <w:p w14:paraId="4016E63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98B86E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08C336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40D584F"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4F01A9D0" w14:textId="77777777" w:rsidR="00534885" w:rsidRPr="007755BF" w:rsidRDefault="00F84E4F" w:rsidP="00F84E4F">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sectPr w:rsidR="00534885" w:rsidRPr="007755BF" w:rsidSect="00071D07">
      <w:head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82F2B" w14:textId="77777777" w:rsidR="00B5799F" w:rsidRDefault="00B5799F" w:rsidP="00534853">
      <w:pPr>
        <w:spacing w:after="0" w:line="240" w:lineRule="auto"/>
      </w:pPr>
      <w:r>
        <w:separator/>
      </w:r>
    </w:p>
  </w:endnote>
  <w:endnote w:type="continuationSeparator" w:id="0">
    <w:p w14:paraId="386FBC44" w14:textId="77777777" w:rsidR="00B5799F" w:rsidRDefault="00B5799F"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48B2A" w14:textId="77777777" w:rsidR="00B5799F" w:rsidRDefault="00B5799F" w:rsidP="00534853">
      <w:pPr>
        <w:spacing w:after="0" w:line="240" w:lineRule="auto"/>
      </w:pPr>
      <w:r>
        <w:separator/>
      </w:r>
    </w:p>
  </w:footnote>
  <w:footnote w:type="continuationSeparator" w:id="0">
    <w:p w14:paraId="2E84AA72" w14:textId="77777777" w:rsidR="00B5799F" w:rsidRDefault="00B5799F" w:rsidP="00534853">
      <w:pPr>
        <w:spacing w:after="0" w:line="240" w:lineRule="auto"/>
      </w:pPr>
      <w:r>
        <w:continuationSeparator/>
      </w:r>
    </w:p>
  </w:footnote>
  <w:footnote w:id="1">
    <w:p w14:paraId="4E786E32"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 zmysle Príručky pre žiadateľa o nenávratný finančný príspevok OP EVS v platnom znení je žiadateľ povinný dodržať limity na nepriame výdavky vychádzajú z percentuálneho pomeru dodávok na priame výdavky k celkovým priamym výdavkom projektu (do celkových priamych výdavkov sa nezapočítava položka Rezerva na nepredvídané výdavky):</w:t>
      </w:r>
    </w:p>
    <w:p w14:paraId="7D285CC3"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a) ak je súčasťou priamych výdavkov dodávka do 30% vrátane = nepriame výdavky môžu byť max. 20% z celkových priamych výdavkov;</w:t>
      </w:r>
    </w:p>
    <w:p w14:paraId="107B9490"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b) ak je súčasťou priamych výdavkov dodávka od 30% do 60 % vrátane = nepriame výdavky môžu byť max. 15% z celkových priamych výdavkov;</w:t>
      </w:r>
    </w:p>
    <w:p w14:paraId="6FFF0531"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c) ak je súčasťou priamych výdavkov dodávka nad 60% = nepriame výdavky môžu byť max. 10% z celkových priamych výdavkov.</w:t>
      </w:r>
    </w:p>
  </w:footnote>
  <w:footnote w:id="2">
    <w:p w14:paraId="25772170" w14:textId="77777777" w:rsidR="00F84E4F" w:rsidRPr="004C1867"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w:t>
      </w:r>
      <w:r w:rsidRPr="004C1867">
        <w:rPr>
          <w:rFonts w:ascii="Times New Roman" w:hAnsi="Times New Roman" w:cs="Times New Roman"/>
          <w:sz w:val="18"/>
          <w:szCs w:val="18"/>
        </w:rPr>
        <w:t>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3">
    <w:p w14:paraId="664A8A3F" w14:textId="77777777" w:rsidR="00F84E4F" w:rsidRPr="00F84E4F" w:rsidRDefault="00F84E4F" w:rsidP="00F84E4F">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4">
    <w:p w14:paraId="54A67471" w14:textId="77777777" w:rsidR="00F84E4F" w:rsidRPr="00F84E4F" w:rsidRDefault="00F84E4F" w:rsidP="00F84E4F">
      <w:pPr>
        <w:pStyle w:val="Textpoznmkypodiarou"/>
        <w:jc w:val="both"/>
        <w:rPr>
          <w:rFonts w:ascii="Times New Roman" w:hAnsi="Times New Roman" w:cs="Times New Roman"/>
          <w:sz w:val="18"/>
          <w:szCs w:val="18"/>
        </w:rPr>
      </w:pPr>
      <w:r w:rsidRPr="00F23E99">
        <w:rPr>
          <w:rStyle w:val="Odkaznapoznmkupodiarou"/>
          <w:rFonts w:ascii="Times New Roman" w:hAnsi="Times New Roman" w:cs="Times New Roman"/>
          <w:sz w:val="18"/>
          <w:szCs w:val="18"/>
        </w:rPr>
        <w:footnoteRef/>
      </w:r>
      <w:r w:rsidRPr="00F23E99">
        <w:rPr>
          <w:rStyle w:val="Odkaznapoznmkupodiarou"/>
          <w:rFonts w:ascii="Times New Roman" w:hAnsi="Times New Roman" w:cs="Times New Roman"/>
          <w:sz w:val="18"/>
          <w:szCs w:val="18"/>
        </w:rPr>
        <w:t xml:space="preserve"> </w:t>
      </w:r>
      <w:r w:rsidRPr="00F23E99">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5">
    <w:p w14:paraId="10CDFFED"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podpornými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6">
    <w:p w14:paraId="49DFD7A7"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7">
    <w:p w14:paraId="2B60F01F" w14:textId="77777777" w:rsidR="00F84E4F" w:rsidRPr="00405F7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w:t>
      </w:r>
      <w:r w:rsidRPr="00405F7F">
        <w:rPr>
          <w:rFonts w:ascii="Times New Roman" w:hAnsi="Times New Roman" w:cs="Times New Roman"/>
          <w:sz w:val="18"/>
          <w:szCs w:val="18"/>
        </w:rPr>
        <w:t>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8">
    <w:p w14:paraId="40E88F8E"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9">
    <w:p w14:paraId="34D82090"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10">
    <w:p w14:paraId="62661651" w14:textId="77777777" w:rsidR="00F84E4F" w:rsidRPr="00F84E4F" w:rsidRDefault="00F84E4F" w:rsidP="00F84E4F">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017311BF"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367C8A94"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62DD2076"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58334C39" w14:textId="77777777" w:rsidR="00F84E4F" w:rsidRPr="00F84E4F" w:rsidRDefault="00F84E4F" w:rsidP="00F84E4F">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1">
    <w:p w14:paraId="42FFFC20"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2">
    <w:p w14:paraId="71783429"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24FE" w14:textId="77777777" w:rsidR="00533A0A" w:rsidRDefault="00533A0A" w:rsidP="00534853">
    <w:pPr>
      <w:pStyle w:val="Hlavika"/>
      <w:jc w:val="right"/>
      <w:rPr>
        <w:rFonts w:cstheme="minorHAnsi"/>
      </w:rPr>
    </w:pPr>
  </w:p>
  <w:p w14:paraId="3ADDF100" w14:textId="77777777" w:rsidR="00071D07" w:rsidRDefault="00071D07" w:rsidP="00071D07">
    <w:pPr>
      <w:pStyle w:val="Hlavika"/>
    </w:pP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sidR="00647565">
      <w:rPr>
        <w:noProof/>
      </w:rPr>
      <w:fldChar w:fldCharType="begin"/>
    </w:r>
    <w:r w:rsidR="00647565">
      <w:rPr>
        <w:noProof/>
      </w:rPr>
      <w:instrText xml:space="preserve"> INCLUDEPICTURE  "cid:5CD4AC02-FF01-41FA-A739-1164116CB826" \* MERGEFORMATINET </w:instrText>
    </w:r>
    <w:r w:rsidR="00647565">
      <w:rPr>
        <w:noProof/>
      </w:rPr>
      <w:fldChar w:fldCharType="separate"/>
    </w:r>
    <w:r w:rsidR="00A56143">
      <w:rPr>
        <w:noProof/>
      </w:rPr>
      <w:fldChar w:fldCharType="begin"/>
    </w:r>
    <w:r w:rsidR="00A56143">
      <w:rPr>
        <w:noProof/>
      </w:rPr>
      <w:instrText xml:space="preserve"> INCLUDEPICTURE  "cid:5CD4AC02-FF01-41FA-A739-1164116CB826" \* MERGEFORMATINET </w:instrText>
    </w:r>
    <w:r w:rsidR="00A56143">
      <w:rPr>
        <w:noProof/>
      </w:rPr>
      <w:fldChar w:fldCharType="separate"/>
    </w:r>
    <w:r w:rsidR="00A7780A">
      <w:rPr>
        <w:noProof/>
      </w:rPr>
      <w:fldChar w:fldCharType="begin"/>
    </w:r>
    <w:r w:rsidR="00A7780A">
      <w:rPr>
        <w:noProof/>
      </w:rPr>
      <w:instrText xml:space="preserve"> INCLUDEPICTURE  "cid:5CD4AC02-FF01-41FA-A739-1164116CB826" \* MERGEFORMATINET </w:instrText>
    </w:r>
    <w:r w:rsidR="00A7780A">
      <w:rPr>
        <w:noProof/>
      </w:rPr>
      <w:fldChar w:fldCharType="separate"/>
    </w:r>
    <w:r w:rsidR="00C52D8D">
      <w:rPr>
        <w:noProof/>
      </w:rPr>
      <w:fldChar w:fldCharType="begin"/>
    </w:r>
    <w:r w:rsidR="00C52D8D">
      <w:rPr>
        <w:noProof/>
      </w:rPr>
      <w:instrText xml:space="preserve"> INCLUDEPICTURE  "cid:5CD4AC02-FF01-41FA-A739-1164116CB826" \* MERGEFORMATINET </w:instrText>
    </w:r>
    <w:r w:rsidR="00C52D8D">
      <w:rPr>
        <w:noProof/>
      </w:rPr>
      <w:fldChar w:fldCharType="separate"/>
    </w:r>
    <w:r w:rsidR="00846259">
      <w:rPr>
        <w:noProof/>
      </w:rPr>
      <w:fldChar w:fldCharType="begin"/>
    </w:r>
    <w:r w:rsidR="00846259">
      <w:rPr>
        <w:noProof/>
      </w:rPr>
      <w:instrText xml:space="preserve"> INCLUDEPICTURE  "cid:5CD4AC02-FF01-41FA-A739-1164116CB826" \* MERGEFORMATINET </w:instrText>
    </w:r>
    <w:r w:rsidR="00846259">
      <w:rPr>
        <w:noProof/>
      </w:rPr>
      <w:fldChar w:fldCharType="separate"/>
    </w:r>
    <w:r w:rsidR="00734C30">
      <w:rPr>
        <w:noProof/>
      </w:rPr>
      <w:fldChar w:fldCharType="begin"/>
    </w:r>
    <w:r w:rsidR="00734C30">
      <w:rPr>
        <w:noProof/>
      </w:rPr>
      <w:instrText xml:space="preserve"> INCLUDEPICTURE  "cid:5CD4AC02-FF01-41FA-A739-1164116CB826" \* MERGEFORMATINET </w:instrText>
    </w:r>
    <w:r w:rsidR="00734C30">
      <w:rPr>
        <w:noProof/>
      </w:rPr>
      <w:fldChar w:fldCharType="separate"/>
    </w:r>
    <w:r w:rsidR="009F284B">
      <w:rPr>
        <w:noProof/>
      </w:rPr>
      <w:fldChar w:fldCharType="begin"/>
    </w:r>
    <w:r w:rsidR="009F284B">
      <w:rPr>
        <w:noProof/>
      </w:rPr>
      <w:instrText xml:space="preserve"> INCLUDEPICTURE  "cid:5CD4AC02-FF01-41FA-A739-1164116CB826" \* MERGEFORMATINET </w:instrText>
    </w:r>
    <w:r w:rsidR="009F284B">
      <w:rPr>
        <w:noProof/>
      </w:rPr>
      <w:fldChar w:fldCharType="separate"/>
    </w:r>
    <w:r w:rsidR="00D66F6D">
      <w:rPr>
        <w:noProof/>
      </w:rPr>
      <w:fldChar w:fldCharType="begin"/>
    </w:r>
    <w:r w:rsidR="00D66F6D">
      <w:rPr>
        <w:noProof/>
      </w:rPr>
      <w:instrText xml:space="preserve"> INCLUDEPICTURE  "cid:5CD4AC02-FF01-41FA-A739-1164116CB826" \* MERGEFORMATINET </w:instrText>
    </w:r>
    <w:r w:rsidR="00D66F6D">
      <w:rPr>
        <w:noProof/>
      </w:rPr>
      <w:fldChar w:fldCharType="separate"/>
    </w:r>
    <w:r w:rsidR="0097161F">
      <w:rPr>
        <w:noProof/>
      </w:rPr>
      <w:fldChar w:fldCharType="begin"/>
    </w:r>
    <w:r w:rsidR="0097161F">
      <w:rPr>
        <w:noProof/>
      </w:rPr>
      <w:instrText xml:space="preserve"> INCLUDEPICTURE  "cid:5CD4AC02-FF01-41FA-A739-1164116CB826" \* MERGEFORMATINET </w:instrText>
    </w:r>
    <w:r w:rsidR="0097161F">
      <w:rPr>
        <w:noProof/>
      </w:rPr>
      <w:fldChar w:fldCharType="separate"/>
    </w:r>
    <w:r w:rsidR="008D4922">
      <w:rPr>
        <w:noProof/>
      </w:rPr>
      <w:fldChar w:fldCharType="begin"/>
    </w:r>
    <w:r w:rsidR="008D4922">
      <w:rPr>
        <w:noProof/>
      </w:rPr>
      <w:instrText xml:space="preserve"> INCLUDEPICTURE  "cid:5CD4AC02-FF01-41FA-A739-1164116CB826" \* MERGEFORMATINET </w:instrText>
    </w:r>
    <w:r w:rsidR="008D4922">
      <w:rPr>
        <w:noProof/>
      </w:rPr>
      <w:fldChar w:fldCharType="separate"/>
    </w:r>
    <w:r w:rsidR="00436616">
      <w:rPr>
        <w:noProof/>
      </w:rPr>
      <w:fldChar w:fldCharType="begin"/>
    </w:r>
    <w:r w:rsidR="00436616">
      <w:rPr>
        <w:noProof/>
      </w:rPr>
      <w:instrText xml:space="preserve"> INCLUDEPICTURE  "cid:5CD4AC02-FF01-41FA-A739-1164116CB826" \* MERGEFORMATINET </w:instrText>
    </w:r>
    <w:r w:rsidR="00436616">
      <w:rPr>
        <w:noProof/>
      </w:rPr>
      <w:fldChar w:fldCharType="separate"/>
    </w:r>
    <w:r w:rsidR="00B5799F">
      <w:rPr>
        <w:noProof/>
      </w:rPr>
      <w:fldChar w:fldCharType="begin"/>
    </w:r>
    <w:r w:rsidR="00B5799F">
      <w:rPr>
        <w:noProof/>
      </w:rPr>
      <w:instrText xml:space="preserve"> INCLUDEPICTURE  "cid:5CD4AC02-FF01-41FA-A739-1164116CB826" \* MERGEFORMATINET </w:instrText>
    </w:r>
    <w:r w:rsidR="00B5799F">
      <w:rPr>
        <w:noProof/>
      </w:rPr>
      <w:fldChar w:fldCharType="separate"/>
    </w:r>
    <w:r w:rsidR="00673A73">
      <w:rPr>
        <w:noProof/>
      </w:rPr>
      <w:fldChar w:fldCharType="begin"/>
    </w:r>
    <w:r w:rsidR="00673A73">
      <w:rPr>
        <w:noProof/>
      </w:rPr>
      <w:instrText xml:space="preserve"> INCLUDEPICTURE  "cid:5CD4AC02-FF01-41FA-A739-1164116CB826" \* MERGEFORMATINET </w:instrText>
    </w:r>
    <w:r w:rsidR="00673A73">
      <w:rPr>
        <w:noProof/>
      </w:rPr>
      <w:fldChar w:fldCharType="separate"/>
    </w:r>
    <w:r w:rsidR="005D39A7">
      <w:rPr>
        <w:noProof/>
      </w:rPr>
      <w:fldChar w:fldCharType="begin"/>
    </w:r>
    <w:r w:rsidR="005D39A7">
      <w:rPr>
        <w:noProof/>
      </w:rPr>
      <w:instrText xml:space="preserve"> INCLUDEPICTURE  "cid:5CD4AC02-FF01-41FA-A739-1164116CB826" \* MERGEFORMATINET </w:instrText>
    </w:r>
    <w:r w:rsidR="005D39A7">
      <w:rPr>
        <w:noProof/>
      </w:rPr>
      <w:fldChar w:fldCharType="separate"/>
    </w:r>
    <w:r w:rsidR="00730184">
      <w:rPr>
        <w:noProof/>
      </w:rPr>
      <w:fldChar w:fldCharType="begin"/>
    </w:r>
    <w:r w:rsidR="00730184">
      <w:rPr>
        <w:noProof/>
      </w:rPr>
      <w:instrText xml:space="preserve"> INCLUDEPICTURE </w:instrText>
    </w:r>
    <w:r w:rsidR="00730184">
      <w:rPr>
        <w:noProof/>
      </w:rPr>
      <w:instrText xml:space="preserve"> "cid:5CD4AC02-FF01-41FA-A739-1164116CB826" \* MERGEFORMATINET </w:instrText>
    </w:r>
    <w:r w:rsidR="00730184">
      <w:rPr>
        <w:noProof/>
      </w:rPr>
      <w:fldChar w:fldCharType="separate"/>
    </w:r>
    <w:r w:rsidR="00730184">
      <w:rPr>
        <w:noProof/>
      </w:rPr>
      <w:fldChar w:fldCharType="begin"/>
    </w:r>
    <w:r w:rsidR="00730184">
      <w:rPr>
        <w:noProof/>
      </w:rPr>
      <w:instrText xml:space="preserve"> </w:instrText>
    </w:r>
    <w:r w:rsidR="00730184">
      <w:rPr>
        <w:noProof/>
      </w:rPr>
      <w:instrText>INCLUDEPICTURE  "cid:5CD4AC02-FF01-41FA-A739-1164116CB826" \* MERGEFORMATINET</w:instrText>
    </w:r>
    <w:r w:rsidR="00730184">
      <w:rPr>
        <w:noProof/>
      </w:rPr>
      <w:instrText xml:space="preserve"> </w:instrText>
    </w:r>
    <w:r w:rsidR="00730184">
      <w:rPr>
        <w:noProof/>
      </w:rPr>
      <w:fldChar w:fldCharType="separate"/>
    </w:r>
    <w:r w:rsidR="00730184">
      <w:rPr>
        <w:noProof/>
      </w:rPr>
      <w:pict w14:anchorId="56D89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75.75pt;visibility:visible">
          <v:imagedata r:id="rId1" r:href="rId2"/>
        </v:shape>
      </w:pict>
    </w:r>
    <w:r w:rsidR="00730184">
      <w:rPr>
        <w:noProof/>
      </w:rPr>
      <w:fldChar w:fldCharType="end"/>
    </w:r>
    <w:r w:rsidR="00730184">
      <w:rPr>
        <w:noProof/>
      </w:rPr>
      <w:fldChar w:fldCharType="end"/>
    </w:r>
    <w:r w:rsidR="005D39A7">
      <w:rPr>
        <w:noProof/>
      </w:rPr>
      <w:fldChar w:fldCharType="end"/>
    </w:r>
    <w:r w:rsidR="00673A73">
      <w:rPr>
        <w:noProof/>
      </w:rPr>
      <w:fldChar w:fldCharType="end"/>
    </w:r>
    <w:r w:rsidR="00B5799F">
      <w:rPr>
        <w:noProof/>
      </w:rPr>
      <w:fldChar w:fldCharType="end"/>
    </w:r>
    <w:r w:rsidR="00436616">
      <w:rPr>
        <w:noProof/>
      </w:rPr>
      <w:fldChar w:fldCharType="end"/>
    </w:r>
    <w:r w:rsidR="008D4922">
      <w:rPr>
        <w:noProof/>
      </w:rPr>
      <w:fldChar w:fldCharType="end"/>
    </w:r>
    <w:r w:rsidR="0097161F">
      <w:rPr>
        <w:noProof/>
      </w:rPr>
      <w:fldChar w:fldCharType="end"/>
    </w:r>
    <w:r w:rsidR="00D66F6D">
      <w:rPr>
        <w:noProof/>
      </w:rPr>
      <w:fldChar w:fldCharType="end"/>
    </w:r>
    <w:r w:rsidR="009F284B">
      <w:rPr>
        <w:noProof/>
      </w:rPr>
      <w:fldChar w:fldCharType="end"/>
    </w:r>
    <w:r w:rsidR="00734C30">
      <w:rPr>
        <w:noProof/>
      </w:rPr>
      <w:fldChar w:fldCharType="end"/>
    </w:r>
    <w:r w:rsidR="00846259">
      <w:rPr>
        <w:noProof/>
      </w:rPr>
      <w:fldChar w:fldCharType="end"/>
    </w:r>
    <w:r w:rsidR="00C52D8D">
      <w:rPr>
        <w:noProof/>
      </w:rPr>
      <w:fldChar w:fldCharType="end"/>
    </w:r>
    <w:r w:rsidR="00A7780A">
      <w:rPr>
        <w:noProof/>
      </w:rPr>
      <w:fldChar w:fldCharType="end"/>
    </w:r>
    <w:r w:rsidR="00A56143">
      <w:rPr>
        <w:noProof/>
      </w:rPr>
      <w:fldChar w:fldCharType="end"/>
    </w:r>
    <w:r w:rsidR="00647565">
      <w:rPr>
        <w:noProof/>
      </w:rPr>
      <w:fldChar w:fldCharType="end"/>
    </w:r>
    <w:r>
      <w:rPr>
        <w:noProof/>
      </w:rPr>
      <w:fldChar w:fldCharType="end"/>
    </w:r>
    <w:r>
      <w:rPr>
        <w:noProof/>
      </w:rPr>
      <w:fldChar w:fldCharType="end"/>
    </w:r>
  </w:p>
  <w:p w14:paraId="6F7366D6" w14:textId="2A6B3B98" w:rsidR="00071D07" w:rsidRDefault="007B0944" w:rsidP="00071D07">
    <w:pPr>
      <w:pStyle w:val="Hlavika"/>
      <w:jc w:val="right"/>
    </w:pPr>
    <w:r>
      <w:t xml:space="preserve">Príloha č. </w:t>
    </w:r>
    <w:r w:rsidR="00673A73">
      <w:t xml:space="preserve">7 </w:t>
    </w:r>
    <w:r w:rsidR="00071D07">
      <w:t xml:space="preserve">vyzvania </w:t>
    </w:r>
  </w:p>
  <w:p w14:paraId="393D17C7" w14:textId="77777777" w:rsidR="00AA3E27" w:rsidRPr="00AA3E27" w:rsidRDefault="00AA3E27" w:rsidP="00071D07">
    <w:pPr>
      <w:pStyle w:val="Hlavika"/>
      <w:tabs>
        <w:tab w:val="clear" w:pos="4536"/>
        <w:tab w:val="center" w:pos="0"/>
      </w:tabs>
      <w:rPr>
        <w:rFonts w:ascii="Verdana" w:hAnsi="Verdana"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6108E990"/>
    <w:lvl w:ilvl="0" w:tplc="BC9401FE">
      <w:numFmt w:val="bullet"/>
      <w:lvlText w:val="-"/>
      <w:lvlJc w:val="left"/>
      <w:pPr>
        <w:ind w:left="720" w:hanging="360"/>
      </w:pPr>
      <w:rPr>
        <w:rFonts w:ascii="Verdana" w:eastAsiaTheme="minorHAnsi" w:hAnsi="Verdana"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42028"/>
    <w:rsid w:val="000430D6"/>
    <w:rsid w:val="000558C8"/>
    <w:rsid w:val="00064C06"/>
    <w:rsid w:val="00065B51"/>
    <w:rsid w:val="00071D07"/>
    <w:rsid w:val="00075F61"/>
    <w:rsid w:val="000B1FB0"/>
    <w:rsid w:val="00125795"/>
    <w:rsid w:val="00145C45"/>
    <w:rsid w:val="00147A08"/>
    <w:rsid w:val="00157CF3"/>
    <w:rsid w:val="00164B44"/>
    <w:rsid w:val="00182107"/>
    <w:rsid w:val="00185592"/>
    <w:rsid w:val="001B2321"/>
    <w:rsid w:val="001C5351"/>
    <w:rsid w:val="001E1500"/>
    <w:rsid w:val="001E56DC"/>
    <w:rsid w:val="001F7F93"/>
    <w:rsid w:val="0022546D"/>
    <w:rsid w:val="00240F2D"/>
    <w:rsid w:val="002444F8"/>
    <w:rsid w:val="00246179"/>
    <w:rsid w:val="00264F6F"/>
    <w:rsid w:val="00267469"/>
    <w:rsid w:val="002768E3"/>
    <w:rsid w:val="00291CC9"/>
    <w:rsid w:val="00296329"/>
    <w:rsid w:val="002A14EF"/>
    <w:rsid w:val="002A2F6D"/>
    <w:rsid w:val="002E18D5"/>
    <w:rsid w:val="002E4F14"/>
    <w:rsid w:val="002F42A4"/>
    <w:rsid w:val="00304A63"/>
    <w:rsid w:val="0031442D"/>
    <w:rsid w:val="00340E09"/>
    <w:rsid w:val="00347A54"/>
    <w:rsid w:val="0036097B"/>
    <w:rsid w:val="003634A1"/>
    <w:rsid w:val="00363D6D"/>
    <w:rsid w:val="00387A49"/>
    <w:rsid w:val="003952B7"/>
    <w:rsid w:val="003A4CC2"/>
    <w:rsid w:val="003D0AEC"/>
    <w:rsid w:val="003D4050"/>
    <w:rsid w:val="003E0CEA"/>
    <w:rsid w:val="00400C9D"/>
    <w:rsid w:val="004054A8"/>
    <w:rsid w:val="00405F7F"/>
    <w:rsid w:val="00436616"/>
    <w:rsid w:val="00436D44"/>
    <w:rsid w:val="004701DE"/>
    <w:rsid w:val="00470916"/>
    <w:rsid w:val="004810F8"/>
    <w:rsid w:val="004819A5"/>
    <w:rsid w:val="00484B35"/>
    <w:rsid w:val="004966D8"/>
    <w:rsid w:val="00497BC2"/>
    <w:rsid w:val="004B735A"/>
    <w:rsid w:val="004B7CD5"/>
    <w:rsid w:val="004C1867"/>
    <w:rsid w:val="004C3B5F"/>
    <w:rsid w:val="004D40C9"/>
    <w:rsid w:val="004E0E80"/>
    <w:rsid w:val="004E29A8"/>
    <w:rsid w:val="004F23B9"/>
    <w:rsid w:val="00520107"/>
    <w:rsid w:val="00527E78"/>
    <w:rsid w:val="00533A0A"/>
    <w:rsid w:val="00534853"/>
    <w:rsid w:val="00534885"/>
    <w:rsid w:val="0055270C"/>
    <w:rsid w:val="00555C2C"/>
    <w:rsid w:val="00576A4B"/>
    <w:rsid w:val="005B5A97"/>
    <w:rsid w:val="005B7D3E"/>
    <w:rsid w:val="005C42CC"/>
    <w:rsid w:val="005C4DAC"/>
    <w:rsid w:val="005D39A7"/>
    <w:rsid w:val="005F2F77"/>
    <w:rsid w:val="005F3C05"/>
    <w:rsid w:val="0062432B"/>
    <w:rsid w:val="006442CB"/>
    <w:rsid w:val="00647565"/>
    <w:rsid w:val="00650333"/>
    <w:rsid w:val="00650B03"/>
    <w:rsid w:val="00661E30"/>
    <w:rsid w:val="00662DC9"/>
    <w:rsid w:val="00664516"/>
    <w:rsid w:val="0067145E"/>
    <w:rsid w:val="006731C0"/>
    <w:rsid w:val="00673A73"/>
    <w:rsid w:val="00675A8A"/>
    <w:rsid w:val="00676CB1"/>
    <w:rsid w:val="00676CBA"/>
    <w:rsid w:val="0067734C"/>
    <w:rsid w:val="00684564"/>
    <w:rsid w:val="006868C4"/>
    <w:rsid w:val="00695CA7"/>
    <w:rsid w:val="006A15C0"/>
    <w:rsid w:val="006B3DBD"/>
    <w:rsid w:val="006C4BD0"/>
    <w:rsid w:val="006C58EC"/>
    <w:rsid w:val="006D1692"/>
    <w:rsid w:val="006D558E"/>
    <w:rsid w:val="006D7EC9"/>
    <w:rsid w:val="006E7E09"/>
    <w:rsid w:val="007103E9"/>
    <w:rsid w:val="007242A5"/>
    <w:rsid w:val="00734C30"/>
    <w:rsid w:val="00736499"/>
    <w:rsid w:val="00753FAB"/>
    <w:rsid w:val="007674B4"/>
    <w:rsid w:val="007755BF"/>
    <w:rsid w:val="0079554E"/>
    <w:rsid w:val="007979C6"/>
    <w:rsid w:val="007A0709"/>
    <w:rsid w:val="007B0944"/>
    <w:rsid w:val="007B3B82"/>
    <w:rsid w:val="007C5FD0"/>
    <w:rsid w:val="007E2EA8"/>
    <w:rsid w:val="007E316E"/>
    <w:rsid w:val="007E58BC"/>
    <w:rsid w:val="007F0E12"/>
    <w:rsid w:val="007F54D7"/>
    <w:rsid w:val="00846259"/>
    <w:rsid w:val="008462A7"/>
    <w:rsid w:val="0085269F"/>
    <w:rsid w:val="00852EB8"/>
    <w:rsid w:val="00856FB7"/>
    <w:rsid w:val="00857013"/>
    <w:rsid w:val="00896BF8"/>
    <w:rsid w:val="008B76C9"/>
    <w:rsid w:val="008C38F7"/>
    <w:rsid w:val="008D4922"/>
    <w:rsid w:val="008D76C2"/>
    <w:rsid w:val="008D77AB"/>
    <w:rsid w:val="008E078A"/>
    <w:rsid w:val="008E7ABB"/>
    <w:rsid w:val="0091770E"/>
    <w:rsid w:val="00921BA5"/>
    <w:rsid w:val="009358F2"/>
    <w:rsid w:val="009360C6"/>
    <w:rsid w:val="00954098"/>
    <w:rsid w:val="00965037"/>
    <w:rsid w:val="009670D2"/>
    <w:rsid w:val="00970780"/>
    <w:rsid w:val="0097161F"/>
    <w:rsid w:val="00973394"/>
    <w:rsid w:val="00974294"/>
    <w:rsid w:val="00976485"/>
    <w:rsid w:val="0098387E"/>
    <w:rsid w:val="00984D8D"/>
    <w:rsid w:val="009B3CA0"/>
    <w:rsid w:val="009C57BB"/>
    <w:rsid w:val="009F284B"/>
    <w:rsid w:val="00A02D5C"/>
    <w:rsid w:val="00A140F5"/>
    <w:rsid w:val="00A16D4A"/>
    <w:rsid w:val="00A171BA"/>
    <w:rsid w:val="00A17AB4"/>
    <w:rsid w:val="00A24E16"/>
    <w:rsid w:val="00A26868"/>
    <w:rsid w:val="00A37C3A"/>
    <w:rsid w:val="00A56143"/>
    <w:rsid w:val="00A7207A"/>
    <w:rsid w:val="00A7780A"/>
    <w:rsid w:val="00A77E32"/>
    <w:rsid w:val="00A814A6"/>
    <w:rsid w:val="00AA3E27"/>
    <w:rsid w:val="00AB7496"/>
    <w:rsid w:val="00AE5181"/>
    <w:rsid w:val="00AF3264"/>
    <w:rsid w:val="00B05E57"/>
    <w:rsid w:val="00B551CE"/>
    <w:rsid w:val="00B5799F"/>
    <w:rsid w:val="00B76FA9"/>
    <w:rsid w:val="00B80EB5"/>
    <w:rsid w:val="00BA480B"/>
    <w:rsid w:val="00BB1545"/>
    <w:rsid w:val="00BB4005"/>
    <w:rsid w:val="00BC1F1A"/>
    <w:rsid w:val="00BC57AA"/>
    <w:rsid w:val="00BD35DB"/>
    <w:rsid w:val="00BD5425"/>
    <w:rsid w:val="00BE3F06"/>
    <w:rsid w:val="00BF1C1B"/>
    <w:rsid w:val="00BF4E87"/>
    <w:rsid w:val="00C029F4"/>
    <w:rsid w:val="00C22CB5"/>
    <w:rsid w:val="00C31123"/>
    <w:rsid w:val="00C434E7"/>
    <w:rsid w:val="00C451F4"/>
    <w:rsid w:val="00C455F8"/>
    <w:rsid w:val="00C52D8D"/>
    <w:rsid w:val="00C80F8B"/>
    <w:rsid w:val="00C84C0D"/>
    <w:rsid w:val="00CA2F4A"/>
    <w:rsid w:val="00CB2EC3"/>
    <w:rsid w:val="00CE3ECA"/>
    <w:rsid w:val="00CE6D4F"/>
    <w:rsid w:val="00CF2AC0"/>
    <w:rsid w:val="00D5301C"/>
    <w:rsid w:val="00D5763E"/>
    <w:rsid w:val="00D62ACA"/>
    <w:rsid w:val="00D65DBF"/>
    <w:rsid w:val="00D66F6D"/>
    <w:rsid w:val="00D72438"/>
    <w:rsid w:val="00D74028"/>
    <w:rsid w:val="00D871EC"/>
    <w:rsid w:val="00DA1C04"/>
    <w:rsid w:val="00DB6F0D"/>
    <w:rsid w:val="00DC168A"/>
    <w:rsid w:val="00DC7683"/>
    <w:rsid w:val="00DD284F"/>
    <w:rsid w:val="00DE2740"/>
    <w:rsid w:val="00E2422E"/>
    <w:rsid w:val="00E27D59"/>
    <w:rsid w:val="00E32DDD"/>
    <w:rsid w:val="00E40A31"/>
    <w:rsid w:val="00E4267D"/>
    <w:rsid w:val="00E62BAE"/>
    <w:rsid w:val="00E71204"/>
    <w:rsid w:val="00E86947"/>
    <w:rsid w:val="00ED0162"/>
    <w:rsid w:val="00EE40D6"/>
    <w:rsid w:val="00EF7DBE"/>
    <w:rsid w:val="00F04D21"/>
    <w:rsid w:val="00F118FE"/>
    <w:rsid w:val="00F15FD8"/>
    <w:rsid w:val="00F23E99"/>
    <w:rsid w:val="00F344FA"/>
    <w:rsid w:val="00F43871"/>
    <w:rsid w:val="00F443AD"/>
    <w:rsid w:val="00F55083"/>
    <w:rsid w:val="00F57D1A"/>
    <w:rsid w:val="00F60DE9"/>
    <w:rsid w:val="00F64085"/>
    <w:rsid w:val="00F64F77"/>
    <w:rsid w:val="00F84E4F"/>
    <w:rsid w:val="00F94D7C"/>
    <w:rsid w:val="00FA65E0"/>
    <w:rsid w:val="00FB2567"/>
    <w:rsid w:val="00FC047F"/>
    <w:rsid w:val="00FD0401"/>
    <w:rsid w:val="00FD13BE"/>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40131F7"/>
  <w15:chartTrackingRefBased/>
  <w15:docId w15:val="{8A0C562F-90FD-497F-B840-4A70CB9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ADAEB3-0CF4-4EDB-BE73-3D26330337BB}">
  <ds:schemaRef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8C7A1118-1094-4E5C-8139-EC669838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853</Words>
  <Characters>4867</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Gajarský</dc:creator>
  <cp:keywords/>
  <dc:description/>
  <cp:lastModifiedBy>Anna Nosková</cp:lastModifiedBy>
  <cp:revision>44</cp:revision>
  <cp:lastPrinted>2016-08-24T11:32:00Z</cp:lastPrinted>
  <dcterms:created xsi:type="dcterms:W3CDTF">2017-01-16T09:57:00Z</dcterms:created>
  <dcterms:modified xsi:type="dcterms:W3CDTF">2017-01-20T13:58:00Z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