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25707534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</w:t>
            </w:r>
            <w:r w:rsidR="00790D42">
              <w:t>2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54B0E1F" w:rsidR="00624D01" w:rsidRPr="001C4A15" w:rsidRDefault="00624D01" w:rsidP="00790D42">
            <w:pPr>
              <w:jc w:val="both"/>
            </w:pPr>
            <w:r>
              <w:t>Špecifický cieľ:</w:t>
            </w:r>
            <w:r w:rsidR="00FD6A5E">
              <w:t xml:space="preserve"> </w:t>
            </w:r>
            <w:r w:rsidR="00790D42">
              <w:t>2.1</w:t>
            </w:r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6A5262B3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="008D3D8D"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3AAE71B4" w14:textId="6653D18A" w:rsidR="004C1A52" w:rsidRDefault="004C1A52" w:rsidP="00E96124">
            <w:pPr>
              <w:jc w:val="both"/>
            </w:pPr>
            <w:r>
              <w:t xml:space="preserve">Prioritná os: </w:t>
            </w:r>
            <w:r w:rsidR="00790D42">
              <w:t>7</w:t>
            </w:r>
          </w:p>
          <w:p w14:paraId="3AAE71B5" w14:textId="2B242AB7" w:rsidR="004C1A52" w:rsidRDefault="004C1A52" w:rsidP="00E96124">
            <w:pPr>
              <w:jc w:val="both"/>
            </w:pPr>
            <w:r>
              <w:t xml:space="preserve">Tematický cieľ: </w:t>
            </w:r>
            <w:r w:rsidR="00790D42" w:rsidRPr="00F351B0">
              <w:rPr>
                <w:sz w:val="22"/>
                <w:szCs w:val="22"/>
              </w:rPr>
              <w:t>2</w:t>
            </w:r>
          </w:p>
          <w:p w14:paraId="3AAE71B6" w14:textId="6DBEF054" w:rsidR="004C1A52" w:rsidRDefault="004C1A52" w:rsidP="00E96124">
            <w:pPr>
              <w:jc w:val="both"/>
            </w:pPr>
            <w:r>
              <w:t xml:space="preserve">Investičná priorita: </w:t>
            </w:r>
            <w:r w:rsidR="00790D42" w:rsidRPr="00F351B0">
              <w:rPr>
                <w:sz w:val="22"/>
                <w:szCs w:val="22"/>
              </w:rPr>
              <w:t>2c</w:t>
            </w:r>
          </w:p>
          <w:p w14:paraId="3AAE71B7" w14:textId="5474AA47" w:rsidR="004C1A52" w:rsidRPr="00DB1AD9" w:rsidRDefault="004C1A52" w:rsidP="002171F4">
            <w:pPr>
              <w:jc w:val="both"/>
            </w:pPr>
            <w:r>
              <w:t xml:space="preserve">Špecifický cieľ: </w:t>
            </w:r>
            <w:r w:rsidR="00790D42">
              <w:t>7.</w:t>
            </w:r>
            <w:r w:rsidR="002171F4">
              <w:t>4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77777777" w:rsidR="004C1A52" w:rsidRPr="00DB1AD9" w:rsidRDefault="004C1A52" w:rsidP="00E96124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7-09-0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045F6F94" w:rsidR="004C1A52" w:rsidRPr="00DB1AD9" w:rsidRDefault="002171F4" w:rsidP="00E96124">
                <w:r>
                  <w:t>september 17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675E540E" w14:textId="77777777" w:rsidR="00EC6D41" w:rsidRDefault="0076141C" w:rsidP="00E96124">
            <w:pPr>
              <w:rPr>
                <w:rStyle w:val="Hypertextovprepojenie"/>
              </w:rPr>
            </w:pPr>
            <w:hyperlink r:id="rId11" w:history="1">
              <w:r w:rsidR="00EC6D41" w:rsidRPr="00EE3CC4">
                <w:rPr>
                  <w:rStyle w:val="Hypertextovprepojenie"/>
                </w:rPr>
                <w:t>http://www.informatizacia.sk/802-menu/22109s</w:t>
              </w:r>
            </w:hyperlink>
          </w:p>
          <w:p w14:paraId="561EB84A" w14:textId="77777777" w:rsidR="00050D94" w:rsidRDefault="00050D94" w:rsidP="00E96124">
            <w:pPr>
              <w:rPr>
                <w:rStyle w:val="Hypertextovprepojenie"/>
              </w:rPr>
            </w:pPr>
          </w:p>
          <w:p w14:paraId="2260D0E3" w14:textId="2AB6F16A" w:rsidR="00EE25AE" w:rsidRDefault="00EE25AE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 w:rsidR="000307D5">
              <w:rPr>
                <w:rStyle w:val="Hypertextovprepojenie"/>
                <w:color w:val="000000" w:themeColor="text1"/>
                <w:u w:val="none"/>
              </w:rPr>
              <w:t>–</w:t>
            </w:r>
            <w:r w:rsidR="00050D94">
              <w:rPr>
                <w:rStyle w:val="Hypertextovprepojenie"/>
                <w:color w:val="000000" w:themeColor="text1"/>
                <w:u w:val="none"/>
              </w:rPr>
              <w:t xml:space="preserve"> </w:t>
            </w:r>
            <w:r w:rsidR="000307D5">
              <w:rPr>
                <w:rStyle w:val="Hypertextovprepojenie"/>
                <w:color w:val="000000" w:themeColor="text1"/>
                <w:u w:val="none"/>
              </w:rPr>
              <w:t xml:space="preserve">Informačný systém podpory zdieľania dát pre </w:t>
            </w:r>
            <w:r w:rsidR="005379C3">
              <w:rPr>
                <w:rStyle w:val="Hypertextovprepojenie"/>
                <w:color w:val="000000" w:themeColor="text1"/>
                <w:u w:val="none"/>
              </w:rPr>
              <w:t>C</w:t>
            </w:r>
            <w:r w:rsidR="000307D5">
              <w:rPr>
                <w:rStyle w:val="Hypertextovprepojenie"/>
                <w:color w:val="000000" w:themeColor="text1"/>
                <w:u w:val="none"/>
              </w:rPr>
              <w:t>entrum právnej pomoci</w:t>
            </w:r>
          </w:p>
          <w:p w14:paraId="1EF6A21E" w14:textId="7128451A" w:rsidR="00050D94" w:rsidRDefault="00050D94" w:rsidP="00EE25AE">
            <w:r>
              <w:rPr>
                <w:rStyle w:val="Hypertextovprepojenie"/>
                <w:color w:val="000000" w:themeColor="text1"/>
                <w:u w:val="none"/>
              </w:rPr>
              <w:t>Reformný zámer</w:t>
            </w:r>
            <w:r w:rsidR="00CE14D3">
              <w:rPr>
                <w:rStyle w:val="Hypertextovprepojenie"/>
                <w:color w:val="000000" w:themeColor="text1"/>
                <w:u w:val="none"/>
              </w:rPr>
              <w:t xml:space="preserve"> je zverejnený na stránke MV SR </w:t>
            </w:r>
            <w:hyperlink r:id="rId12" w:history="1">
              <w:r w:rsidRPr="00B543C5">
                <w:rPr>
                  <w:rStyle w:val="Hypertextovprepojenie"/>
                </w:rPr>
                <w:t>http://www.minv.sk/?schvalene-rz</w:t>
              </w:r>
            </w:hyperlink>
          </w:p>
          <w:p w14:paraId="3AAE71BE" w14:textId="68264374" w:rsidR="00050D94" w:rsidRPr="00EE25AE" w:rsidRDefault="00050D94" w:rsidP="00EE25AE"/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7747FC43" w14:textId="630E853E" w:rsidR="00AA5080" w:rsidRDefault="00790D42" w:rsidP="0076141C">
      <w:pPr>
        <w:spacing w:before="120"/>
        <w:jc w:val="both"/>
      </w:pPr>
      <w:r>
        <w:t xml:space="preserve">Táto príloha k Vyzvaniu </w:t>
      </w:r>
      <w:r w:rsidR="00AA5080">
        <w:t xml:space="preserve">identifikovala všetky synergie a komplementarity, ktoré boli odsúhlasené Pracovnou komisiou pre zabezpečenie synergických účinkov medzi EŠIF a ostatnými nástrojmi podpory Únie a SR. </w:t>
      </w:r>
    </w:p>
    <w:p w14:paraId="3AAE722A" w14:textId="77777777" w:rsidR="00DB1AD9" w:rsidRPr="00624D01" w:rsidRDefault="00DB1AD9" w:rsidP="0076141C">
      <w:pPr>
        <w:spacing w:before="120"/>
        <w:jc w:val="both"/>
        <w:rPr>
          <w:b/>
          <w:i/>
        </w:rPr>
      </w:pPr>
      <w:bookmarkStart w:id="0" w:name="_GoBack"/>
      <w:bookmarkEnd w:id="0"/>
    </w:p>
    <w:sectPr w:rsidR="00DB1AD9" w:rsidRPr="00624D01" w:rsidSect="00624D01">
      <w:headerReference w:type="default" r:id="rId13"/>
      <w:footerReference w:type="default" r:id="rId14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A0A35" w14:textId="77777777" w:rsidR="00CE00B3" w:rsidRDefault="00CE00B3" w:rsidP="00B948E0">
      <w:r>
        <w:separator/>
      </w:r>
    </w:p>
  </w:endnote>
  <w:endnote w:type="continuationSeparator" w:id="0">
    <w:p w14:paraId="78B112F7" w14:textId="77777777" w:rsidR="00CE00B3" w:rsidRDefault="00CE00B3" w:rsidP="00B948E0">
      <w:r>
        <w:continuationSeparator/>
      </w:r>
    </w:p>
  </w:endnote>
  <w:endnote w:type="continuationNotice" w:id="1">
    <w:p w14:paraId="505BE6D2" w14:textId="77777777" w:rsidR="00CE00B3" w:rsidRDefault="00CE0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3C3D7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76141C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2B0E1" w14:textId="77777777" w:rsidR="00CE00B3" w:rsidRDefault="00CE00B3" w:rsidP="00B948E0">
      <w:r>
        <w:separator/>
      </w:r>
    </w:p>
  </w:footnote>
  <w:footnote w:type="continuationSeparator" w:id="0">
    <w:p w14:paraId="5F0200B6" w14:textId="77777777" w:rsidR="00CE00B3" w:rsidRDefault="00CE00B3" w:rsidP="00B948E0">
      <w:r>
        <w:continuationSeparator/>
      </w:r>
    </w:p>
  </w:footnote>
  <w:footnote w:type="continuationNotice" w:id="1">
    <w:p w14:paraId="02FBC8A2" w14:textId="77777777" w:rsidR="00CE00B3" w:rsidRDefault="00CE00B3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307D5"/>
    <w:rsid w:val="00040DA8"/>
    <w:rsid w:val="00050728"/>
    <w:rsid w:val="00050D94"/>
    <w:rsid w:val="00066955"/>
    <w:rsid w:val="00071088"/>
    <w:rsid w:val="00084834"/>
    <w:rsid w:val="000A1E88"/>
    <w:rsid w:val="000D298C"/>
    <w:rsid w:val="000D6B86"/>
    <w:rsid w:val="000E2AA4"/>
    <w:rsid w:val="000F1CE2"/>
    <w:rsid w:val="000F3080"/>
    <w:rsid w:val="00100F19"/>
    <w:rsid w:val="0010402E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171F4"/>
    <w:rsid w:val="002259C4"/>
    <w:rsid w:val="00225A05"/>
    <w:rsid w:val="00246970"/>
    <w:rsid w:val="00250A77"/>
    <w:rsid w:val="00256687"/>
    <w:rsid w:val="002632FA"/>
    <w:rsid w:val="0026535F"/>
    <w:rsid w:val="0027119D"/>
    <w:rsid w:val="00274479"/>
    <w:rsid w:val="00284D09"/>
    <w:rsid w:val="002A1E17"/>
    <w:rsid w:val="002B4816"/>
    <w:rsid w:val="002D522F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67E1"/>
    <w:rsid w:val="003B0DFE"/>
    <w:rsid w:val="003B2F8A"/>
    <w:rsid w:val="003C2544"/>
    <w:rsid w:val="003D568C"/>
    <w:rsid w:val="003E3C3E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D6EC1"/>
    <w:rsid w:val="004E033C"/>
    <w:rsid w:val="004E2120"/>
    <w:rsid w:val="004E3ABD"/>
    <w:rsid w:val="00505A73"/>
    <w:rsid w:val="005122F6"/>
    <w:rsid w:val="005279B8"/>
    <w:rsid w:val="005379C3"/>
    <w:rsid w:val="00541FF5"/>
    <w:rsid w:val="00566C34"/>
    <w:rsid w:val="005800C7"/>
    <w:rsid w:val="00580A58"/>
    <w:rsid w:val="00586FDB"/>
    <w:rsid w:val="005A3996"/>
    <w:rsid w:val="005A3BAE"/>
    <w:rsid w:val="005B49EF"/>
    <w:rsid w:val="005B5785"/>
    <w:rsid w:val="005F5B71"/>
    <w:rsid w:val="00622D7A"/>
    <w:rsid w:val="00623659"/>
    <w:rsid w:val="00624D01"/>
    <w:rsid w:val="00641984"/>
    <w:rsid w:val="006479DF"/>
    <w:rsid w:val="0066026E"/>
    <w:rsid w:val="00660DCB"/>
    <w:rsid w:val="00667FF6"/>
    <w:rsid w:val="006719A0"/>
    <w:rsid w:val="00687102"/>
    <w:rsid w:val="006A5157"/>
    <w:rsid w:val="006A7DF2"/>
    <w:rsid w:val="006C3691"/>
    <w:rsid w:val="006C6A25"/>
    <w:rsid w:val="006D082A"/>
    <w:rsid w:val="006D3B82"/>
    <w:rsid w:val="006D57C3"/>
    <w:rsid w:val="006F15B4"/>
    <w:rsid w:val="00712382"/>
    <w:rsid w:val="007350A3"/>
    <w:rsid w:val="0076141C"/>
    <w:rsid w:val="007635D2"/>
    <w:rsid w:val="0076414C"/>
    <w:rsid w:val="00765555"/>
    <w:rsid w:val="00766038"/>
    <w:rsid w:val="00771CC6"/>
    <w:rsid w:val="007777EC"/>
    <w:rsid w:val="00782970"/>
    <w:rsid w:val="00790D42"/>
    <w:rsid w:val="007A0A10"/>
    <w:rsid w:val="007A60EF"/>
    <w:rsid w:val="007D63BE"/>
    <w:rsid w:val="007E11C7"/>
    <w:rsid w:val="007E235C"/>
    <w:rsid w:val="007F0D9A"/>
    <w:rsid w:val="00801225"/>
    <w:rsid w:val="00822A2D"/>
    <w:rsid w:val="00846C8D"/>
    <w:rsid w:val="0084743A"/>
    <w:rsid w:val="00850467"/>
    <w:rsid w:val="008743E6"/>
    <w:rsid w:val="008806AC"/>
    <w:rsid w:val="00880BE4"/>
    <w:rsid w:val="00885F96"/>
    <w:rsid w:val="008B646F"/>
    <w:rsid w:val="008C271F"/>
    <w:rsid w:val="008D0F9C"/>
    <w:rsid w:val="008D3D8D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A144AE"/>
    <w:rsid w:val="00A23530"/>
    <w:rsid w:val="00A34B34"/>
    <w:rsid w:val="00A449A5"/>
    <w:rsid w:val="00A44ECA"/>
    <w:rsid w:val="00A9254C"/>
    <w:rsid w:val="00AA108E"/>
    <w:rsid w:val="00AA5080"/>
    <w:rsid w:val="00AB2077"/>
    <w:rsid w:val="00AB29E7"/>
    <w:rsid w:val="00AB51EA"/>
    <w:rsid w:val="00AB755C"/>
    <w:rsid w:val="00AD715B"/>
    <w:rsid w:val="00AE0361"/>
    <w:rsid w:val="00B12061"/>
    <w:rsid w:val="00B315E9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C4BAC"/>
    <w:rsid w:val="00BD438C"/>
    <w:rsid w:val="00C0533E"/>
    <w:rsid w:val="00C06B67"/>
    <w:rsid w:val="00C14F0B"/>
    <w:rsid w:val="00C214B6"/>
    <w:rsid w:val="00C348A2"/>
    <w:rsid w:val="00C37B65"/>
    <w:rsid w:val="00C50BA1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E00B3"/>
    <w:rsid w:val="00CE14D3"/>
    <w:rsid w:val="00CE2F71"/>
    <w:rsid w:val="00CF60E2"/>
    <w:rsid w:val="00D00D76"/>
    <w:rsid w:val="00D05350"/>
    <w:rsid w:val="00D239D4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C6D41"/>
    <w:rsid w:val="00ED6A47"/>
    <w:rsid w:val="00EE25AE"/>
    <w:rsid w:val="00EE70FE"/>
    <w:rsid w:val="00F0607A"/>
    <w:rsid w:val="00F10B9D"/>
    <w:rsid w:val="00F27075"/>
    <w:rsid w:val="00F27B05"/>
    <w:rsid w:val="00F35E0E"/>
    <w:rsid w:val="00F40147"/>
    <w:rsid w:val="00F41EC1"/>
    <w:rsid w:val="00F623D0"/>
    <w:rsid w:val="00F71FC4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AE7197"/>
  <w15:docId w15:val="{1F77A4C6-ACB9-4DD3-A3C6-026C85F8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customStyle="1" w:styleId="Default">
    <w:name w:val="Default"/>
    <w:rsid w:val="000307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05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schvalene-r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802-menu/22109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2F3F1-D2C8-4FE7-9F47-63EB0E32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Drotár Matúš</dc:creator>
  <cp:lastModifiedBy>Zuzana Hušeková</cp:lastModifiedBy>
  <cp:revision>17</cp:revision>
  <cp:lastPrinted>2014-06-27T08:05:00Z</cp:lastPrinted>
  <dcterms:created xsi:type="dcterms:W3CDTF">2016-09-29T08:40:00Z</dcterms:created>
  <dcterms:modified xsi:type="dcterms:W3CDTF">2017-05-17T13:04:00Z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