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56F17" w14:textId="77777777" w:rsidR="006A15C0" w:rsidRPr="007755BF" w:rsidRDefault="00534853" w:rsidP="006A15C0">
      <w:pPr>
        <w:spacing w:after="0" w:line="240" w:lineRule="auto"/>
        <w:jc w:val="center"/>
        <w:rPr>
          <w:rFonts w:ascii="Times New Roman" w:hAnsi="Times New Roman" w:cs="Times New Roman"/>
          <w:b/>
          <w:sz w:val="24"/>
          <w:szCs w:val="24"/>
        </w:rPr>
      </w:pPr>
      <w:bookmarkStart w:id="0" w:name="_GoBack"/>
      <w:bookmarkEnd w:id="0"/>
      <w:r w:rsidRPr="007755BF">
        <w:rPr>
          <w:rFonts w:ascii="Times New Roman" w:hAnsi="Times New Roman" w:cs="Times New Roman"/>
          <w:b/>
          <w:sz w:val="24"/>
          <w:szCs w:val="24"/>
        </w:rPr>
        <w:t>Zoznam oprávnených a neoprávnených výdavkov</w:t>
      </w:r>
    </w:p>
    <w:p w14:paraId="698379CE" w14:textId="77777777" w:rsidR="006A15C0" w:rsidRPr="007755BF" w:rsidRDefault="006A15C0"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_____________________________________________</w:t>
      </w:r>
    </w:p>
    <w:p w14:paraId="73E4B35E" w14:textId="77777777" w:rsidR="000430D6" w:rsidRPr="007755BF" w:rsidRDefault="000430D6" w:rsidP="004E29A8">
      <w:pPr>
        <w:jc w:val="both"/>
        <w:rPr>
          <w:rFonts w:ascii="Times New Roman" w:hAnsi="Times New Roman" w:cs="Times New Roman"/>
          <w:sz w:val="24"/>
          <w:szCs w:val="24"/>
        </w:rPr>
      </w:pPr>
    </w:p>
    <w:p w14:paraId="27C20DB1" w14:textId="77777777" w:rsidR="00F84E4F" w:rsidRPr="007755BF" w:rsidRDefault="00F84E4F" w:rsidP="00F84E4F">
      <w:pPr>
        <w:jc w:val="both"/>
        <w:rPr>
          <w:rFonts w:ascii="Times New Roman" w:hAnsi="Times New Roman" w:cs="Times New Roman"/>
          <w:b/>
        </w:rPr>
      </w:pPr>
      <w:r w:rsidRPr="007755BF">
        <w:rPr>
          <w:rFonts w:ascii="Times New Roman" w:hAnsi="Times New Roman" w:cs="Times New Roman"/>
          <w:b/>
        </w:rPr>
        <w:t>Oprávnené výdavky nepriame</w:t>
      </w:r>
      <w:r w:rsidRPr="007755BF">
        <w:rPr>
          <w:rStyle w:val="Odkaznapoznmkupodiarou"/>
          <w:rFonts w:ascii="Times New Roman" w:hAnsi="Times New Roman" w:cs="Times New Roman"/>
          <w:b/>
        </w:rPr>
        <w:footnoteReference w:id="1"/>
      </w:r>
      <w:r w:rsidR="007B0944">
        <w:rPr>
          <w:rFonts w:ascii="Times New Roman" w:hAnsi="Times New Roman" w:cs="Times New Roman"/>
          <w:b/>
        </w:rPr>
        <w:t xml:space="preserve"> pre žiadateľa</w:t>
      </w:r>
      <w:r w:rsidR="005B7D3E" w:rsidRPr="007755BF">
        <w:rPr>
          <w:rFonts w:ascii="Times New Roman" w:hAnsi="Times New Roman" w:cs="Times New Roman"/>
          <w:b/>
        </w:rPr>
        <w:t>:</w:t>
      </w:r>
    </w:p>
    <w:p w14:paraId="5A94128B"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2"/>
      </w:r>
      <w:r w:rsidRPr="007755BF">
        <w:rPr>
          <w:rFonts w:ascii="Times New Roman" w:hAnsi="Times New Roman" w:cs="Times New Roman"/>
          <w:sz w:val="24"/>
          <w:szCs w:val="24"/>
        </w:rPr>
        <w:t xml:space="preserve"> priamo súvisiace s riadením projektu (riadiac</w:t>
      </w:r>
      <w:r w:rsidR="00BC1F1A" w:rsidRPr="007755BF">
        <w:rPr>
          <w:rFonts w:ascii="Times New Roman" w:hAnsi="Times New Roman" w:cs="Times New Roman"/>
          <w:sz w:val="24"/>
          <w:szCs w:val="24"/>
        </w:rPr>
        <w:t>i pracovníci: projektový vedúci</w:t>
      </w:r>
      <w:r w:rsidRPr="007755BF">
        <w:rPr>
          <w:rFonts w:ascii="Times New Roman" w:hAnsi="Times New Roman" w:cs="Times New Roman"/>
          <w:sz w:val="24"/>
          <w:szCs w:val="24"/>
        </w:rPr>
        <w:t>,</w:t>
      </w:r>
      <w:r w:rsidR="00BC1F1A" w:rsidRPr="007755BF">
        <w:rPr>
          <w:rFonts w:ascii="Times New Roman" w:hAnsi="Times New Roman" w:cs="Times New Roman"/>
          <w:sz w:val="24"/>
          <w:szCs w:val="24"/>
        </w:rPr>
        <w:t xml:space="preserve"> koordinátor odborných aktivít,</w:t>
      </w:r>
      <w:r w:rsidRPr="007755BF">
        <w:rPr>
          <w:rFonts w:ascii="Times New Roman" w:hAnsi="Times New Roman" w:cs="Times New Roman"/>
          <w:sz w:val="24"/>
          <w:szCs w:val="24"/>
        </w:rPr>
        <w:t xml:space="preserve"> finančný manažér, administratívni pracovníci: </w:t>
      </w:r>
      <w:r w:rsidR="00BC1F1A" w:rsidRPr="007755BF">
        <w:rPr>
          <w:rFonts w:ascii="Times New Roman" w:hAnsi="Times New Roman" w:cs="Times New Roman"/>
          <w:sz w:val="24"/>
          <w:szCs w:val="24"/>
        </w:rPr>
        <w:t>projektový asistent</w:t>
      </w:r>
      <w:r w:rsidRPr="007755BF">
        <w:rPr>
          <w:rFonts w:ascii="Times New Roman" w:hAnsi="Times New Roman" w:cs="Times New Roman"/>
          <w:sz w:val="24"/>
          <w:szCs w:val="24"/>
        </w:rPr>
        <w:t xml:space="preserve">, </w:t>
      </w:r>
      <w:r w:rsidR="00BC1F1A" w:rsidRPr="007755BF">
        <w:rPr>
          <w:rFonts w:ascii="Times New Roman" w:hAnsi="Times New Roman" w:cs="Times New Roman"/>
          <w:sz w:val="24"/>
          <w:szCs w:val="24"/>
        </w:rPr>
        <w:t>personalista, špecialista odmeňovania</w:t>
      </w:r>
      <w:r w:rsidRPr="007755BF">
        <w:rPr>
          <w:rFonts w:ascii="Times New Roman" w:hAnsi="Times New Roman" w:cs="Times New Roman"/>
          <w:sz w:val="24"/>
          <w:szCs w:val="24"/>
        </w:rPr>
        <w:t xml:space="preserve">, </w:t>
      </w:r>
      <w:r w:rsidR="00BC1F1A" w:rsidRPr="007755BF">
        <w:rPr>
          <w:rFonts w:ascii="Times New Roman" w:hAnsi="Times New Roman" w:cs="Times New Roman"/>
          <w:sz w:val="24"/>
          <w:szCs w:val="24"/>
        </w:rPr>
        <w:t>riaditeľ odboru financovania úradu, mzdový účtovník</w:t>
      </w:r>
      <w:r w:rsidRPr="007755BF">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w:t>
      </w:r>
    </w:p>
    <w:p w14:paraId="7D985721"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cestovné náhrady - tuzemské 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7755BF">
        <w:rPr>
          <w:rStyle w:val="Odkaznapoznmkupodiarou"/>
          <w:rFonts w:ascii="Times New Roman" w:hAnsi="Times New Roman" w:cs="Times New Roman"/>
          <w:sz w:val="24"/>
          <w:szCs w:val="24"/>
        </w:rPr>
        <w:footnoteReference w:id="4"/>
      </w:r>
      <w:r w:rsidRPr="007755BF">
        <w:rPr>
          <w:rFonts w:ascii="Times New Roman" w:hAnsi="Times New Roman" w:cs="Times New Roman"/>
          <w:sz w:val="24"/>
          <w:szCs w:val="24"/>
        </w:rPr>
        <w:t>);</w:t>
      </w:r>
    </w:p>
    <w:p w14:paraId="585377C3" w14:textId="77777777" w:rsidR="00F84E4F" w:rsidRPr="007755BF" w:rsidRDefault="00F84E4F" w:rsidP="003D4050">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 xml:space="preserve">výdavky na spotrebný </w:t>
      </w:r>
      <w:r w:rsidR="003D4050" w:rsidRPr="007755BF">
        <w:rPr>
          <w:rFonts w:ascii="Times New Roman" w:hAnsi="Times New Roman" w:cs="Times New Roman"/>
          <w:sz w:val="24"/>
          <w:szCs w:val="24"/>
        </w:rPr>
        <w:t xml:space="preserve">tovar a prevádzkový </w:t>
      </w:r>
      <w:r w:rsidRPr="007755BF">
        <w:rPr>
          <w:rFonts w:ascii="Times New Roman" w:hAnsi="Times New Roman" w:cs="Times New Roman"/>
          <w:sz w:val="24"/>
          <w:szCs w:val="24"/>
        </w:rPr>
        <w:t>materiál pre realizáciu odborných a podporných aktivít projektu (</w:t>
      </w:r>
      <w:r w:rsidR="003D4050" w:rsidRPr="007755BF">
        <w:rPr>
          <w:rFonts w:ascii="Times New Roman" w:hAnsi="Times New Roman" w:cs="Times New Roman"/>
          <w:sz w:val="24"/>
          <w:szCs w:val="24"/>
        </w:rPr>
        <w:t>napr. papier, písacie potreby, potreby na zväzovanie a úpravu dokumentov, obaly a </w:t>
      </w:r>
      <w:proofErr w:type="spellStart"/>
      <w:r w:rsidR="003D4050" w:rsidRPr="007755BF">
        <w:rPr>
          <w:rFonts w:ascii="Times New Roman" w:hAnsi="Times New Roman" w:cs="Times New Roman"/>
          <w:sz w:val="24"/>
          <w:szCs w:val="24"/>
        </w:rPr>
        <w:t>šanóny</w:t>
      </w:r>
      <w:proofErr w:type="spellEnd"/>
      <w:r w:rsidR="003D4050" w:rsidRPr="007755BF">
        <w:rPr>
          <w:rFonts w:ascii="Times New Roman" w:hAnsi="Times New Roman" w:cs="Times New Roman"/>
          <w:sz w:val="24"/>
          <w:szCs w:val="24"/>
        </w:rPr>
        <w:t xml:space="preserve"> a pod.</w:t>
      </w:r>
      <w:r w:rsidRPr="007755BF">
        <w:rPr>
          <w:rFonts w:ascii="Times New Roman" w:hAnsi="Times New Roman" w:cs="Times New Roman"/>
          <w:sz w:val="24"/>
          <w:szCs w:val="24"/>
        </w:rPr>
        <w:t>);</w:t>
      </w:r>
    </w:p>
    <w:p w14:paraId="24D54B4D" w14:textId="42E4E38F" w:rsidR="001E7DB1" w:rsidRPr="001E7DB1" w:rsidRDefault="001E7DB1" w:rsidP="00AE56F6">
      <w:pPr>
        <w:pStyle w:val="Odsekzoznamu"/>
        <w:numPr>
          <w:ilvl w:val="0"/>
          <w:numId w:val="3"/>
        </w:numPr>
        <w:jc w:val="both"/>
        <w:rPr>
          <w:rFonts w:ascii="Times New Roman" w:hAnsi="Times New Roman" w:cs="Times New Roman"/>
          <w:sz w:val="24"/>
          <w:szCs w:val="24"/>
        </w:rPr>
      </w:pPr>
      <w:r w:rsidRPr="001E7DB1">
        <w:rPr>
          <w:rFonts w:ascii="Times New Roman" w:hAnsi="Times New Roman" w:cs="Times New Roman"/>
          <w:sz w:val="24"/>
          <w:szCs w:val="24"/>
        </w:rPr>
        <w:t xml:space="preserve">výdavky súvisiace s informovanosťou a komunikáciou spojenou s realizáciou projektu, napr. letáky, brožúry, tlačové konferencie o projekte (vrátane občerstvenia, prenájmu </w:t>
      </w:r>
      <w:r w:rsidRPr="001E7DB1">
        <w:rPr>
          <w:rFonts w:ascii="Times New Roman" w:hAnsi="Times New Roman" w:cs="Times New Roman"/>
          <w:sz w:val="24"/>
          <w:szCs w:val="24"/>
        </w:rPr>
        <w:lastRenderedPageBreak/>
        <w:t>priestorov a pod.), publikovanie článkov o projekte, televíznych a rozhlasových relácií a pod.</w:t>
      </w:r>
      <w:r w:rsidR="003F2554">
        <w:rPr>
          <w:rFonts w:ascii="Times New Roman" w:hAnsi="Times New Roman" w:cs="Times New Roman"/>
          <w:sz w:val="24"/>
          <w:szCs w:val="24"/>
        </w:rPr>
        <w:t>)</w:t>
      </w:r>
      <w:r w:rsidR="003F2554" w:rsidRPr="007755BF">
        <w:rPr>
          <w:rFonts w:ascii="Times New Roman" w:hAnsi="Times New Roman" w:cs="Times New Roman"/>
          <w:sz w:val="24"/>
          <w:szCs w:val="24"/>
        </w:rPr>
        <w:t>;</w:t>
      </w:r>
    </w:p>
    <w:p w14:paraId="7893287C" w14:textId="0933DB21" w:rsidR="00F84E4F" w:rsidRPr="007755BF" w:rsidRDefault="00F84E4F" w:rsidP="005F2F77">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w:t>
      </w:r>
      <w:r w:rsidR="005F2F77" w:rsidRPr="007755BF">
        <w:rPr>
          <w:rFonts w:ascii="Times New Roman" w:hAnsi="Times New Roman" w:cs="Times New Roman"/>
        </w:rPr>
        <w:t xml:space="preserve"> na t</w:t>
      </w:r>
      <w:r w:rsidR="005F2F77" w:rsidRPr="007755BF">
        <w:rPr>
          <w:rFonts w:ascii="Times New Roman" w:hAnsi="Times New Roman" w:cs="Times New Roman"/>
          <w:sz w:val="24"/>
          <w:szCs w:val="24"/>
        </w:rPr>
        <w:t xml:space="preserve">elekomunikačné poplatky, poštovné a prístup na internet </w:t>
      </w:r>
      <w:r w:rsidRPr="007755BF">
        <w:rPr>
          <w:rFonts w:ascii="Times New Roman" w:hAnsi="Times New Roman" w:cs="Times New Roman"/>
          <w:sz w:val="24"/>
          <w:szCs w:val="24"/>
        </w:rPr>
        <w:t>pre riadiaci/adm</w:t>
      </w:r>
      <w:r w:rsidR="00041367">
        <w:rPr>
          <w:rFonts w:ascii="Times New Roman" w:hAnsi="Times New Roman" w:cs="Times New Roman"/>
          <w:sz w:val="24"/>
          <w:szCs w:val="24"/>
        </w:rPr>
        <w:t>inistratívny a odborný personál.</w:t>
      </w:r>
    </w:p>
    <w:p w14:paraId="4C94FF72" w14:textId="77777777" w:rsidR="00E27D59" w:rsidRPr="007755BF" w:rsidRDefault="00E27D59" w:rsidP="00E27D59">
      <w:pPr>
        <w:pStyle w:val="Odsekzoznamu"/>
        <w:jc w:val="both"/>
        <w:rPr>
          <w:rFonts w:ascii="Times New Roman" w:hAnsi="Times New Roman" w:cs="Times New Roman"/>
          <w:sz w:val="24"/>
          <w:szCs w:val="24"/>
        </w:rPr>
      </w:pPr>
    </w:p>
    <w:p w14:paraId="0B189F5E" w14:textId="346AE15E"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O</w:t>
      </w:r>
      <w:r w:rsidR="005B7D3E" w:rsidRPr="007755BF">
        <w:rPr>
          <w:rFonts w:ascii="Times New Roman" w:hAnsi="Times New Roman" w:cs="Times New Roman"/>
          <w:b/>
          <w:sz w:val="24"/>
          <w:szCs w:val="24"/>
        </w:rPr>
        <w:t>právnené výdavky priame</w:t>
      </w:r>
      <w:r w:rsidR="00125795">
        <w:rPr>
          <w:rFonts w:ascii="Times New Roman" w:hAnsi="Times New Roman" w:cs="Times New Roman"/>
          <w:b/>
          <w:sz w:val="24"/>
          <w:szCs w:val="24"/>
        </w:rPr>
        <w:t xml:space="preserve"> pre žiadateľa</w:t>
      </w:r>
      <w:r w:rsidR="005B7D3E" w:rsidRPr="007755BF">
        <w:rPr>
          <w:rFonts w:ascii="Times New Roman" w:hAnsi="Times New Roman" w:cs="Times New Roman"/>
          <w:b/>
          <w:sz w:val="24"/>
          <w:szCs w:val="24"/>
        </w:rPr>
        <w:t>:</w:t>
      </w:r>
    </w:p>
    <w:p w14:paraId="75BAC1C6"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5"/>
      </w:r>
      <w:r w:rsidRPr="007755BF">
        <w:rPr>
          <w:rFonts w:ascii="Times New Roman" w:hAnsi="Times New Roman" w:cs="Times New Roman"/>
          <w:sz w:val="24"/>
          <w:szCs w:val="24"/>
        </w:rPr>
        <w:t xml:space="preserve"> – odborný personál, ktorí sa výlučne podieľa na odborných aktivitách projektu</w:t>
      </w:r>
      <w:r w:rsidRPr="007755BF">
        <w:rPr>
          <w:rStyle w:val="Odkaznapoznmkupodiarou"/>
          <w:rFonts w:ascii="Times New Roman" w:hAnsi="Times New Roman" w:cs="Times New Roman"/>
          <w:sz w:val="24"/>
          <w:szCs w:val="24"/>
        </w:rPr>
        <w:footnoteReference w:id="6"/>
      </w:r>
      <w:r w:rsidRPr="007755BF">
        <w:rPr>
          <w:rFonts w:ascii="Times New Roman" w:hAnsi="Times New Roman" w:cs="Times New Roman"/>
          <w:sz w:val="24"/>
          <w:szCs w:val="24"/>
        </w:rPr>
        <w:t>;</w:t>
      </w:r>
    </w:p>
    <w:p w14:paraId="18A8B25B"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cestovné náhrady - tuzemské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w:t>
      </w:r>
    </w:p>
    <w:p w14:paraId="1ACF166A" w14:textId="77777777" w:rsidR="00F84E4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analýzy, štúdie, expertízy, posudky, odborné služby súvisiace s implementáciou projektu – dodávané externe;</w:t>
      </w:r>
    </w:p>
    <w:p w14:paraId="61BC73AC" w14:textId="745AA2B2" w:rsidR="003F2554" w:rsidRPr="003F2554" w:rsidRDefault="003F2554" w:rsidP="00AE56F6">
      <w:pPr>
        <w:pStyle w:val="Odsekzoznamu"/>
        <w:numPr>
          <w:ilvl w:val="0"/>
          <w:numId w:val="3"/>
        </w:numPr>
        <w:jc w:val="both"/>
        <w:rPr>
          <w:rFonts w:ascii="Times New Roman" w:hAnsi="Times New Roman" w:cs="Times New Roman"/>
          <w:sz w:val="24"/>
          <w:szCs w:val="24"/>
        </w:rPr>
      </w:pPr>
      <w:r w:rsidRPr="003F2554">
        <w:rPr>
          <w:rFonts w:ascii="Times New Roman" w:hAnsi="Times New Roman" w:cs="Times New Roman"/>
          <w:sz w:val="24"/>
          <w:szCs w:val="24"/>
        </w:rPr>
        <w:t>rezerva na nepredvídané výdavky rozpočtovaná max. do výšky 3 % z priamych výdavkov</w:t>
      </w:r>
      <w:r w:rsidR="00041367">
        <w:rPr>
          <w:rFonts w:ascii="Times New Roman" w:hAnsi="Times New Roman" w:cs="Times New Roman"/>
          <w:sz w:val="24"/>
          <w:szCs w:val="24"/>
        </w:rPr>
        <w:t>.</w:t>
      </w:r>
    </w:p>
    <w:p w14:paraId="159BB3AE" w14:textId="77777777" w:rsidR="00F84E4F" w:rsidRPr="007755BF" w:rsidRDefault="00F84E4F" w:rsidP="00F84E4F">
      <w:pPr>
        <w:jc w:val="both"/>
        <w:rPr>
          <w:rFonts w:ascii="Times New Roman" w:hAnsi="Times New Roman" w:cs="Times New Roman"/>
          <w:b/>
          <w:sz w:val="24"/>
          <w:szCs w:val="24"/>
        </w:rPr>
      </w:pPr>
    </w:p>
    <w:p w14:paraId="1148E584" w14:textId="77777777"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3499C17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09A0854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6E266084" w14:textId="77777777" w:rsidR="00F84E4F" w:rsidRPr="007755BF" w:rsidRDefault="00F84E4F" w:rsidP="00F84E4F">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lastRenderedPageBreak/>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515192B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176BD4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0347AF6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7021944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5342640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3504313E"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7CE1E30C"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0D0472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5146B6D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20E1A390"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0B4C8C81"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12B6E56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0D8AED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25C4DAA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0C050C2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38AF81E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4016E63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98B86E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08C336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40D584F"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4F01A9D0" w14:textId="77777777" w:rsidR="00534885" w:rsidRPr="007755BF" w:rsidRDefault="00F84E4F" w:rsidP="00F84E4F">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sectPr w:rsidR="00534885" w:rsidRPr="007755BF" w:rsidSect="004A5A8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BBD7C" w14:textId="77777777" w:rsidR="00070FB3" w:rsidRDefault="00070FB3" w:rsidP="00534853">
      <w:pPr>
        <w:spacing w:after="0" w:line="240" w:lineRule="auto"/>
      </w:pPr>
      <w:r>
        <w:separator/>
      </w:r>
    </w:p>
  </w:endnote>
  <w:endnote w:type="continuationSeparator" w:id="0">
    <w:p w14:paraId="0CECA10C" w14:textId="77777777" w:rsidR="00070FB3" w:rsidRDefault="00070FB3"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E57F5" w14:textId="77777777" w:rsidR="004A5A87" w:rsidRDefault="004A5A8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B0C4C" w14:textId="77777777" w:rsidR="004A5A87" w:rsidRDefault="004A5A87">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DEBFD" w14:textId="77777777" w:rsidR="004A5A87" w:rsidRDefault="004A5A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A435E" w14:textId="77777777" w:rsidR="00070FB3" w:rsidRDefault="00070FB3" w:rsidP="00534853">
      <w:pPr>
        <w:spacing w:after="0" w:line="240" w:lineRule="auto"/>
      </w:pPr>
      <w:r>
        <w:separator/>
      </w:r>
    </w:p>
  </w:footnote>
  <w:footnote w:type="continuationSeparator" w:id="0">
    <w:p w14:paraId="5ACF7883" w14:textId="77777777" w:rsidR="00070FB3" w:rsidRDefault="00070FB3" w:rsidP="00534853">
      <w:pPr>
        <w:spacing w:after="0" w:line="240" w:lineRule="auto"/>
      </w:pPr>
      <w:r>
        <w:continuationSeparator/>
      </w:r>
    </w:p>
  </w:footnote>
  <w:footnote w:id="1">
    <w:p w14:paraId="4E786E32"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 zmysle Príručky pre žiadateľa o nenávratný finančný príspevok OP EVS v platnom znení je žiadateľ povinný dodržať limity na nepriame výdavky vychádzajú z percentuálneho pomeru dodávok na priame výdavky k celkovým priamym výdavkom projektu (do celkových priamych výdavkov sa nezapočítava položka Rezerva na nepredvídané výdavky):</w:t>
      </w:r>
    </w:p>
    <w:p w14:paraId="7D285CC3"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a) ak je súčasťou priamych výdavkov dodávka do 30% vrátane = nepriame výdavky môžu byť max. 20% z celkových priamych výdavkov;</w:t>
      </w:r>
    </w:p>
    <w:p w14:paraId="107B9490"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b) ak je súčasťou priamych výdavkov dodávka od 30% do 60 % vrátane = nepriame výdavky môžu byť max. 15% z celkových priamych výdavkov;</w:t>
      </w:r>
    </w:p>
    <w:p w14:paraId="6FFF0531"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c) ak je súčasťou priamych výdavkov dodávka nad 60% = nepriame výdavky môžu byť max. 10% z celkových priamych výdavkov.</w:t>
      </w:r>
    </w:p>
  </w:footnote>
  <w:footnote w:id="2">
    <w:p w14:paraId="25772170" w14:textId="77777777" w:rsidR="00F84E4F" w:rsidRPr="004C1867"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w:t>
      </w:r>
      <w:r w:rsidRPr="004C1867">
        <w:rPr>
          <w:rFonts w:ascii="Times New Roman" w:hAnsi="Times New Roman" w:cs="Times New Roman"/>
          <w:sz w:val="18"/>
          <w:szCs w:val="18"/>
        </w:rPr>
        <w:t xml:space="preserve">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ako aj v priebehu implementácie projektu.</w:t>
      </w:r>
    </w:p>
  </w:footnote>
  <w:footnote w:id="3">
    <w:p w14:paraId="664A8A3F" w14:textId="77777777" w:rsidR="00F84E4F" w:rsidRPr="00F84E4F" w:rsidRDefault="00F84E4F" w:rsidP="00F84E4F">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4">
    <w:p w14:paraId="54A67471" w14:textId="77777777" w:rsidR="00F84E4F" w:rsidRPr="00F84E4F" w:rsidRDefault="00F84E4F" w:rsidP="00F84E4F">
      <w:pPr>
        <w:pStyle w:val="Textpoznmkypodiarou"/>
        <w:jc w:val="both"/>
        <w:rPr>
          <w:rFonts w:ascii="Times New Roman" w:hAnsi="Times New Roman" w:cs="Times New Roman"/>
          <w:sz w:val="18"/>
          <w:szCs w:val="18"/>
        </w:rPr>
      </w:pPr>
      <w:r w:rsidRPr="00F23E99">
        <w:rPr>
          <w:rStyle w:val="Odkaznapoznmkupodiarou"/>
          <w:rFonts w:ascii="Times New Roman" w:hAnsi="Times New Roman" w:cs="Times New Roman"/>
          <w:sz w:val="18"/>
          <w:szCs w:val="18"/>
        </w:rPr>
        <w:footnoteRef/>
      </w:r>
      <w:r w:rsidRPr="00F23E99">
        <w:rPr>
          <w:rStyle w:val="Odkaznapoznmkupodiarou"/>
          <w:rFonts w:ascii="Times New Roman" w:hAnsi="Times New Roman" w:cs="Times New Roman"/>
          <w:sz w:val="18"/>
          <w:szCs w:val="18"/>
        </w:rPr>
        <w:t xml:space="preserve"> </w:t>
      </w:r>
      <w:r w:rsidRPr="00F23E99">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5">
    <w:p w14:paraId="2B60F01F" w14:textId="77777777" w:rsidR="00F84E4F" w:rsidRPr="00405F7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w:t>
      </w:r>
      <w:r w:rsidRPr="00405F7F">
        <w:rPr>
          <w:rFonts w:ascii="Times New Roman" w:hAnsi="Times New Roman" w:cs="Times New Roman"/>
          <w:sz w:val="18"/>
          <w:szCs w:val="18"/>
        </w:rPr>
        <w:t xml:space="preserve">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405F7F">
        <w:rPr>
          <w:rFonts w:ascii="Times New Roman" w:hAnsi="Times New Roman" w:cs="Times New Roman"/>
          <w:sz w:val="18"/>
          <w:szCs w:val="18"/>
        </w:rPr>
        <w:t>ŽoNFP</w:t>
      </w:r>
      <w:proofErr w:type="spellEnd"/>
      <w:r w:rsidRPr="00405F7F">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05F7F">
        <w:rPr>
          <w:rFonts w:ascii="Times New Roman" w:hAnsi="Times New Roman" w:cs="Times New Roman"/>
          <w:sz w:val="18"/>
          <w:szCs w:val="18"/>
        </w:rPr>
        <w:t>ŽoNFP</w:t>
      </w:r>
      <w:proofErr w:type="spellEnd"/>
      <w:r w:rsidRPr="00405F7F">
        <w:rPr>
          <w:rFonts w:ascii="Times New Roman" w:hAnsi="Times New Roman" w:cs="Times New Roman"/>
          <w:sz w:val="18"/>
          <w:szCs w:val="18"/>
        </w:rPr>
        <w:t>, ako aj v priebehu implementácie projektu.</w:t>
      </w:r>
    </w:p>
  </w:footnote>
  <w:footnote w:id="6">
    <w:p w14:paraId="40E88F8E"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34D8209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62661651" w14:textId="77777777"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017311BF"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367C8A94"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62DD2076"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58334C39" w14:textId="77777777"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42FFFC2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0">
    <w:p w14:paraId="71783429"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F27AD" w14:textId="77777777" w:rsidR="004A5A87" w:rsidRDefault="004A5A8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24FE" w14:textId="77777777" w:rsidR="00533A0A" w:rsidRDefault="00533A0A" w:rsidP="00534853">
    <w:pPr>
      <w:pStyle w:val="Hlavika"/>
      <w:jc w:val="right"/>
      <w:rPr>
        <w:rFonts w:cstheme="minorHAnsi"/>
      </w:rPr>
    </w:pPr>
  </w:p>
  <w:p w14:paraId="393D17C7" w14:textId="77777777" w:rsidR="00AA3E27" w:rsidRPr="00AA3E27" w:rsidRDefault="00AA3E27" w:rsidP="00071D07">
    <w:pPr>
      <w:pStyle w:val="Hlavika"/>
      <w:tabs>
        <w:tab w:val="clear" w:pos="4536"/>
        <w:tab w:val="center" w:pos="0"/>
      </w:tabs>
      <w:rPr>
        <w:rFonts w:ascii="Verdana" w:hAnsi="Verdana" w:cstheme="minorHAns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08D3" w14:textId="77777777" w:rsidR="004A5A87" w:rsidRDefault="004A5A87" w:rsidP="004A5A87">
    <w:pPr>
      <w:pStyle w:val="Hlavika"/>
    </w:pP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sidR="00D33A25">
      <w:rPr>
        <w:noProof/>
      </w:rPr>
      <w:fldChar w:fldCharType="begin"/>
    </w:r>
    <w:r w:rsidR="00D33A25">
      <w:rPr>
        <w:noProof/>
      </w:rPr>
      <w:instrText xml:space="preserve"> </w:instrText>
    </w:r>
    <w:r w:rsidR="00D33A25">
      <w:rPr>
        <w:noProof/>
      </w:rPr>
      <w:instrText>INCLUDEPICTURE  "cid:5CD4AC02-FF01-41FA-A739-1164116CB826" \* MERGEFORMATINET</w:instrText>
    </w:r>
    <w:r w:rsidR="00D33A25">
      <w:rPr>
        <w:noProof/>
      </w:rPr>
      <w:instrText xml:space="preserve"> </w:instrText>
    </w:r>
    <w:r w:rsidR="00D33A25">
      <w:rPr>
        <w:noProof/>
      </w:rPr>
      <w:fldChar w:fldCharType="separate"/>
    </w:r>
    <w:r w:rsidR="00D33A25">
      <w:rPr>
        <w:noProof/>
      </w:rPr>
      <w:pict w14:anchorId="6F639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79.5pt;visibility:visible">
          <v:imagedata r:id="rId1" r:href="rId2"/>
        </v:shape>
      </w:pict>
    </w:r>
    <w:r w:rsidR="00D33A25">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p>
  <w:p w14:paraId="5EF46DFA" w14:textId="77777777" w:rsidR="004A5A87" w:rsidRDefault="004A5A87" w:rsidP="004A5A87">
    <w:pPr>
      <w:pStyle w:val="Hlavika"/>
      <w:jc w:val="right"/>
    </w:pPr>
    <w:r>
      <w:t xml:space="preserve">Príloha č. </w:t>
    </w:r>
    <w:r w:rsidRPr="00E6562E">
      <w:t>7</w:t>
    </w:r>
    <w:r>
      <w:t xml:space="preserve"> vyzvania </w:t>
    </w:r>
  </w:p>
  <w:p w14:paraId="75EABB47" w14:textId="77777777" w:rsidR="004A5A87" w:rsidRDefault="004A5A8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41367"/>
    <w:rsid w:val="00042028"/>
    <w:rsid w:val="000430D6"/>
    <w:rsid w:val="000558C8"/>
    <w:rsid w:val="00064C06"/>
    <w:rsid w:val="00065B51"/>
    <w:rsid w:val="00070FB3"/>
    <w:rsid w:val="00071D07"/>
    <w:rsid w:val="00075F61"/>
    <w:rsid w:val="000B1FB0"/>
    <w:rsid w:val="00125795"/>
    <w:rsid w:val="00145C45"/>
    <w:rsid w:val="00147A08"/>
    <w:rsid w:val="00157CF3"/>
    <w:rsid w:val="00164B44"/>
    <w:rsid w:val="00182107"/>
    <w:rsid w:val="00185592"/>
    <w:rsid w:val="001B2321"/>
    <w:rsid w:val="001E1500"/>
    <w:rsid w:val="001E56DC"/>
    <w:rsid w:val="001E7DB1"/>
    <w:rsid w:val="001F7F93"/>
    <w:rsid w:val="00213F0B"/>
    <w:rsid w:val="0022546D"/>
    <w:rsid w:val="00246179"/>
    <w:rsid w:val="00267469"/>
    <w:rsid w:val="002768E3"/>
    <w:rsid w:val="00291CC9"/>
    <w:rsid w:val="00296329"/>
    <w:rsid w:val="002A14EF"/>
    <w:rsid w:val="002E18D5"/>
    <w:rsid w:val="002E4F14"/>
    <w:rsid w:val="002F42A4"/>
    <w:rsid w:val="00304A63"/>
    <w:rsid w:val="0031442D"/>
    <w:rsid w:val="00340E09"/>
    <w:rsid w:val="0036097B"/>
    <w:rsid w:val="00363D6D"/>
    <w:rsid w:val="00387A49"/>
    <w:rsid w:val="003952B7"/>
    <w:rsid w:val="003D0AEC"/>
    <w:rsid w:val="003D4050"/>
    <w:rsid w:val="003E0CEA"/>
    <w:rsid w:val="003F2554"/>
    <w:rsid w:val="00400C9D"/>
    <w:rsid w:val="004054A8"/>
    <w:rsid w:val="00405F7F"/>
    <w:rsid w:val="004701DE"/>
    <w:rsid w:val="00470916"/>
    <w:rsid w:val="004810F8"/>
    <w:rsid w:val="004819A5"/>
    <w:rsid w:val="00484B35"/>
    <w:rsid w:val="004966D8"/>
    <w:rsid w:val="00497BC2"/>
    <w:rsid w:val="004A5A87"/>
    <w:rsid w:val="004B735A"/>
    <w:rsid w:val="004B7CD5"/>
    <w:rsid w:val="004C1867"/>
    <w:rsid w:val="004D40C9"/>
    <w:rsid w:val="004E0E80"/>
    <w:rsid w:val="004E29A8"/>
    <w:rsid w:val="004F23B9"/>
    <w:rsid w:val="00520107"/>
    <w:rsid w:val="00527E78"/>
    <w:rsid w:val="00533A0A"/>
    <w:rsid w:val="00534853"/>
    <w:rsid w:val="00534885"/>
    <w:rsid w:val="0055270C"/>
    <w:rsid w:val="00555C2C"/>
    <w:rsid w:val="00576A4B"/>
    <w:rsid w:val="005B5A97"/>
    <w:rsid w:val="005B7D3E"/>
    <w:rsid w:val="005C42CC"/>
    <w:rsid w:val="005C4DAC"/>
    <w:rsid w:val="005F2F77"/>
    <w:rsid w:val="005F3C05"/>
    <w:rsid w:val="0062432B"/>
    <w:rsid w:val="006442CB"/>
    <w:rsid w:val="00647565"/>
    <w:rsid w:val="00650333"/>
    <w:rsid w:val="00650B03"/>
    <w:rsid w:val="00661E30"/>
    <w:rsid w:val="00662DC9"/>
    <w:rsid w:val="00664516"/>
    <w:rsid w:val="0067145E"/>
    <w:rsid w:val="006731C0"/>
    <w:rsid w:val="00675A8A"/>
    <w:rsid w:val="00676CB1"/>
    <w:rsid w:val="00676CBA"/>
    <w:rsid w:val="0067734C"/>
    <w:rsid w:val="00684564"/>
    <w:rsid w:val="006868C4"/>
    <w:rsid w:val="00695AA2"/>
    <w:rsid w:val="00695CA7"/>
    <w:rsid w:val="006A15C0"/>
    <w:rsid w:val="006B3DBD"/>
    <w:rsid w:val="006C4BD0"/>
    <w:rsid w:val="006C58EC"/>
    <w:rsid w:val="006D1692"/>
    <w:rsid w:val="006D558E"/>
    <w:rsid w:val="006D7EC9"/>
    <w:rsid w:val="006E7E09"/>
    <w:rsid w:val="007103E9"/>
    <w:rsid w:val="007242A5"/>
    <w:rsid w:val="00734C30"/>
    <w:rsid w:val="00736499"/>
    <w:rsid w:val="007674B4"/>
    <w:rsid w:val="007755BF"/>
    <w:rsid w:val="00787B0D"/>
    <w:rsid w:val="0079554E"/>
    <w:rsid w:val="007979C6"/>
    <w:rsid w:val="007A0709"/>
    <w:rsid w:val="007B0944"/>
    <w:rsid w:val="007B3B82"/>
    <w:rsid w:val="007C5FD0"/>
    <w:rsid w:val="007E2EA8"/>
    <w:rsid w:val="007E316E"/>
    <w:rsid w:val="007E58BC"/>
    <w:rsid w:val="007F018F"/>
    <w:rsid w:val="007F0E12"/>
    <w:rsid w:val="007F54D7"/>
    <w:rsid w:val="00846259"/>
    <w:rsid w:val="008462A7"/>
    <w:rsid w:val="0085269F"/>
    <w:rsid w:val="00852EB8"/>
    <w:rsid w:val="00856FB7"/>
    <w:rsid w:val="00857013"/>
    <w:rsid w:val="00867D1C"/>
    <w:rsid w:val="00896BF8"/>
    <w:rsid w:val="008B76C9"/>
    <w:rsid w:val="008C38F7"/>
    <w:rsid w:val="008D76C2"/>
    <w:rsid w:val="008E078A"/>
    <w:rsid w:val="008E7ABB"/>
    <w:rsid w:val="0091770E"/>
    <w:rsid w:val="00921BA5"/>
    <w:rsid w:val="009358F2"/>
    <w:rsid w:val="009360C6"/>
    <w:rsid w:val="00954098"/>
    <w:rsid w:val="00965037"/>
    <w:rsid w:val="009670D2"/>
    <w:rsid w:val="00970780"/>
    <w:rsid w:val="00973394"/>
    <w:rsid w:val="00976485"/>
    <w:rsid w:val="0098387E"/>
    <w:rsid w:val="009B3CA0"/>
    <w:rsid w:val="009C57BB"/>
    <w:rsid w:val="00A02D5C"/>
    <w:rsid w:val="00A140F5"/>
    <w:rsid w:val="00A16D4A"/>
    <w:rsid w:val="00A171BA"/>
    <w:rsid w:val="00A24E16"/>
    <w:rsid w:val="00A26868"/>
    <w:rsid w:val="00A37C3A"/>
    <w:rsid w:val="00A56143"/>
    <w:rsid w:val="00A7207A"/>
    <w:rsid w:val="00A7780A"/>
    <w:rsid w:val="00A77E32"/>
    <w:rsid w:val="00A814A6"/>
    <w:rsid w:val="00AA3E27"/>
    <w:rsid w:val="00AB7496"/>
    <w:rsid w:val="00AE5181"/>
    <w:rsid w:val="00AE56F6"/>
    <w:rsid w:val="00AF3264"/>
    <w:rsid w:val="00B05E57"/>
    <w:rsid w:val="00B551CE"/>
    <w:rsid w:val="00B76FA9"/>
    <w:rsid w:val="00B80EB5"/>
    <w:rsid w:val="00BA480B"/>
    <w:rsid w:val="00BB1545"/>
    <w:rsid w:val="00BB4005"/>
    <w:rsid w:val="00BC1F1A"/>
    <w:rsid w:val="00BD35DB"/>
    <w:rsid w:val="00BD5425"/>
    <w:rsid w:val="00BF1C1B"/>
    <w:rsid w:val="00BF4E87"/>
    <w:rsid w:val="00C029F4"/>
    <w:rsid w:val="00C22CB5"/>
    <w:rsid w:val="00C31123"/>
    <w:rsid w:val="00C434E7"/>
    <w:rsid w:val="00C451F4"/>
    <w:rsid w:val="00C455F8"/>
    <w:rsid w:val="00C52D8D"/>
    <w:rsid w:val="00C80F8B"/>
    <w:rsid w:val="00C84C0D"/>
    <w:rsid w:val="00CA2F4A"/>
    <w:rsid w:val="00CB2EC3"/>
    <w:rsid w:val="00CE3ECA"/>
    <w:rsid w:val="00CE6D4F"/>
    <w:rsid w:val="00CF2AC0"/>
    <w:rsid w:val="00D33A25"/>
    <w:rsid w:val="00D5301C"/>
    <w:rsid w:val="00D62ACA"/>
    <w:rsid w:val="00D65DBF"/>
    <w:rsid w:val="00D72438"/>
    <w:rsid w:val="00D74028"/>
    <w:rsid w:val="00D871EC"/>
    <w:rsid w:val="00DA1C04"/>
    <w:rsid w:val="00DB6F0D"/>
    <w:rsid w:val="00DC168A"/>
    <w:rsid w:val="00DC7683"/>
    <w:rsid w:val="00DD284F"/>
    <w:rsid w:val="00DE2740"/>
    <w:rsid w:val="00E2422E"/>
    <w:rsid w:val="00E27D59"/>
    <w:rsid w:val="00E32DDD"/>
    <w:rsid w:val="00E40A31"/>
    <w:rsid w:val="00E62BAE"/>
    <w:rsid w:val="00E6562E"/>
    <w:rsid w:val="00E86947"/>
    <w:rsid w:val="00ED0162"/>
    <w:rsid w:val="00EE40D6"/>
    <w:rsid w:val="00EF7DBE"/>
    <w:rsid w:val="00F04D21"/>
    <w:rsid w:val="00F118FE"/>
    <w:rsid w:val="00F15FD8"/>
    <w:rsid w:val="00F23E99"/>
    <w:rsid w:val="00F344FA"/>
    <w:rsid w:val="00F43871"/>
    <w:rsid w:val="00F443AD"/>
    <w:rsid w:val="00F55083"/>
    <w:rsid w:val="00F57D1A"/>
    <w:rsid w:val="00F60DE9"/>
    <w:rsid w:val="00F64F77"/>
    <w:rsid w:val="00F84E4F"/>
    <w:rsid w:val="00F94D7C"/>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40131F7"/>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11C889C1-51D6-4940-B1A2-7ECE1AD43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4329</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Zuzana Hušeková</cp:lastModifiedBy>
  <cp:revision>2</cp:revision>
  <cp:lastPrinted>2016-08-24T11:32:00Z</cp:lastPrinted>
  <dcterms:created xsi:type="dcterms:W3CDTF">2017-02-28T13:18:00Z</dcterms:created>
  <dcterms:modified xsi:type="dcterms:W3CDTF">2017-02-28T13:18:00Z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