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3F1" w14:textId="77777777" w:rsidTr="004B283A">
        <w:tc>
          <w:tcPr>
            <w:tcW w:w="9212" w:type="dxa"/>
            <w:shd w:val="clear" w:color="auto" w:fill="B2A1C7"/>
          </w:tcPr>
          <w:p w14:paraId="2680D3F0" w14:textId="77777777" w:rsidR="004B283A" w:rsidRPr="00CF6605" w:rsidRDefault="004B283A" w:rsidP="005268AA">
            <w:pPr>
              <w:pStyle w:val="Nzov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24"/>
                <w:szCs w:val="18"/>
              </w:rPr>
              <w:t xml:space="preserve">Návrh </w:t>
            </w:r>
            <w:sdt>
              <w:sdtPr>
                <w:rPr>
                  <w:rFonts w:ascii="Arial" w:hAnsi="Arial" w:cs="Arial"/>
                  <w:b/>
                  <w:sz w:val="24"/>
                  <w:szCs w:val="18"/>
                </w:rPr>
                <w:id w:val="1059826864"/>
                <w:placeholder>
                  <w:docPart w:val="DefaultPlaceholder_1081868575"/>
                </w:placeholder>
                <w:showingPlcHdr/>
                <w:comboBox>
                  <w:listItem w:value="Vyberte položku."/>
                  <w:listItem w:displayText="čiastkovej správy z kontroly na mieste" w:value="čiastkovej správy z kontroly na mieste"/>
                  <w:listItem w:displayText="správy z kontroly na mieste" w:value="správy z kontroly na mieste"/>
                </w:comboBox>
              </w:sdtPr>
              <w:sdtEndPr/>
              <w:sdtContent>
                <w:r w:rsidR="005268AA" w:rsidRPr="005023B2">
                  <w:rPr>
                    <w:rStyle w:val="Zstupntext"/>
                  </w:rPr>
                  <w:t>Vyberte položku.</w:t>
                </w:r>
              </w:sdtContent>
            </w:sdt>
          </w:p>
        </w:tc>
      </w:tr>
    </w:tbl>
    <w:p w14:paraId="2680D3F2" w14:textId="149773CC" w:rsidR="004B283A" w:rsidRPr="00CF6605" w:rsidRDefault="004B283A" w:rsidP="004B283A">
      <w:pPr>
        <w:pStyle w:val="Nzov"/>
        <w:jc w:val="center"/>
        <w:rPr>
          <w:rFonts w:ascii="Arial" w:hAnsi="Arial" w:cs="Arial"/>
          <w:sz w:val="18"/>
          <w:szCs w:val="18"/>
        </w:rPr>
      </w:pPr>
      <w:r w:rsidRPr="00CF6605">
        <w:rPr>
          <w:rFonts w:ascii="Arial" w:hAnsi="Arial" w:cs="Arial"/>
          <w:sz w:val="18"/>
          <w:szCs w:val="18"/>
        </w:rPr>
        <w:t xml:space="preserve">(v zmysle § </w:t>
      </w:r>
      <w:r w:rsidR="007E1351">
        <w:rPr>
          <w:rFonts w:ascii="Arial" w:hAnsi="Arial" w:cs="Arial"/>
          <w:sz w:val="18"/>
          <w:szCs w:val="18"/>
        </w:rPr>
        <w:t>22 ods. 1</w:t>
      </w:r>
      <w:r w:rsidRPr="00CF6605">
        <w:rPr>
          <w:rFonts w:ascii="Arial" w:hAnsi="Arial" w:cs="Arial"/>
          <w:sz w:val="18"/>
          <w:szCs w:val="18"/>
        </w:rPr>
        <w:t xml:space="preserve"> zákona č. </w:t>
      </w:r>
      <w:r w:rsidR="007E1351">
        <w:rPr>
          <w:rFonts w:ascii="Arial" w:hAnsi="Arial" w:cs="Arial"/>
          <w:sz w:val="18"/>
          <w:szCs w:val="18"/>
        </w:rPr>
        <w:t>357/2015</w:t>
      </w:r>
      <w:r w:rsidRPr="00CF6605">
        <w:rPr>
          <w:rFonts w:ascii="Arial" w:hAnsi="Arial" w:cs="Arial"/>
          <w:sz w:val="18"/>
          <w:szCs w:val="18"/>
        </w:rPr>
        <w:t xml:space="preserve"> Z. z. o finančnej kontrole a  audite a o zmene a doplnení niektorých zákonov</w:t>
      </w:r>
      <w:r w:rsidR="00197504">
        <w:rPr>
          <w:rFonts w:ascii="Arial" w:hAnsi="Arial" w:cs="Arial"/>
          <w:sz w:val="18"/>
          <w:szCs w:val="18"/>
        </w:rPr>
        <w:t xml:space="preserve"> </w:t>
      </w:r>
      <w:r w:rsidRPr="00CF6605">
        <w:rPr>
          <w:rFonts w:ascii="Arial" w:hAnsi="Arial" w:cs="Arial"/>
          <w:sz w:val="18"/>
          <w:szCs w:val="18"/>
        </w:rPr>
        <w:t xml:space="preserve">(ďalej len „zákon o finančnej kontrole“) a § 3 ods. 1 písm. f) zákona č. 292/2014 Z. z. o  príspevku poskytovanom z európskych štrukturálnych a investičných fondov a o zmene a doplnení niektorých zákonov) </w:t>
      </w:r>
    </w:p>
    <w:p w14:paraId="2680D3F3" w14:textId="77777777" w:rsidR="004B283A" w:rsidRPr="00CF6605" w:rsidRDefault="004B283A" w:rsidP="004B283A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3F5" w14:textId="77777777" w:rsidTr="004B283A">
        <w:tc>
          <w:tcPr>
            <w:tcW w:w="9212" w:type="dxa"/>
            <w:shd w:val="clear" w:color="auto" w:fill="B2A1C7"/>
          </w:tcPr>
          <w:p w14:paraId="2680D3F4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Identifikačné údaje projektu</w:t>
            </w:r>
          </w:p>
        </w:tc>
      </w:tr>
    </w:tbl>
    <w:p w14:paraId="2680D3F6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3F9" w14:textId="77777777" w:rsidTr="000D0E5D">
        <w:tc>
          <w:tcPr>
            <w:tcW w:w="9212" w:type="dxa"/>
          </w:tcPr>
          <w:p w14:paraId="2680D3F7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Fond:</w:t>
            </w:r>
          </w:p>
          <w:p w14:paraId="2680D3F8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3FC" w14:textId="77777777" w:rsidTr="000D0E5D">
        <w:tc>
          <w:tcPr>
            <w:tcW w:w="9212" w:type="dxa"/>
          </w:tcPr>
          <w:p w14:paraId="2680D3FA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Operačný program:</w:t>
            </w:r>
          </w:p>
          <w:p w14:paraId="2680D3FB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3FF" w14:textId="77777777" w:rsidTr="000D0E5D">
        <w:tc>
          <w:tcPr>
            <w:tcW w:w="9212" w:type="dxa"/>
          </w:tcPr>
          <w:p w14:paraId="2680D3FD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Prioritná os:</w:t>
            </w:r>
          </w:p>
          <w:p w14:paraId="2680D3FE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02" w14:textId="77777777" w:rsidTr="000D0E5D">
        <w:tc>
          <w:tcPr>
            <w:tcW w:w="9212" w:type="dxa"/>
          </w:tcPr>
          <w:p w14:paraId="2680D400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 projektu:</w:t>
            </w:r>
          </w:p>
          <w:p w14:paraId="2680D401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05" w14:textId="77777777" w:rsidTr="000D0E5D">
        <w:tc>
          <w:tcPr>
            <w:tcW w:w="9212" w:type="dxa"/>
          </w:tcPr>
          <w:p w14:paraId="2680D403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ITMS kód projektu:</w:t>
            </w:r>
          </w:p>
          <w:p w14:paraId="2680D404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08" w14:textId="77777777" w:rsidTr="000D0E5D">
        <w:tc>
          <w:tcPr>
            <w:tcW w:w="9212" w:type="dxa"/>
          </w:tcPr>
          <w:p w14:paraId="2680D406" w14:textId="25D7E554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Dátum účinnosti zmluvy o poskytnutí NFP</w:t>
            </w:r>
            <w:r w:rsidR="00A24516">
              <w:rPr>
                <w:rFonts w:ascii="Arial" w:hAnsi="Arial" w:cs="Arial"/>
                <w:b/>
                <w:sz w:val="18"/>
                <w:szCs w:val="18"/>
              </w:rPr>
              <w:t>/ Právoplatnosť rozhodnutia o schválení žiadosti o NFP:</w:t>
            </w:r>
          </w:p>
          <w:p w14:paraId="2680D407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09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0B" w14:textId="77777777" w:rsidTr="004B283A">
        <w:tc>
          <w:tcPr>
            <w:tcW w:w="9212" w:type="dxa"/>
            <w:shd w:val="clear" w:color="auto" w:fill="B2A1C7"/>
          </w:tcPr>
          <w:p w14:paraId="2680D40A" w14:textId="62F299B9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Identifikácia riadiaceho orgánu vykonávajúceho kontrolu</w:t>
            </w:r>
            <w:r w:rsidR="006E117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E1177" w:rsidRPr="006E1177">
              <w:rPr>
                <w:rFonts w:ascii="Arial" w:hAnsi="Arial" w:cs="Arial"/>
                <w:b/>
                <w:sz w:val="18"/>
                <w:szCs w:val="18"/>
              </w:rPr>
              <w:t xml:space="preserve"> (oprávnenej osoby</w:t>
            </w:r>
            <w:r w:rsidR="006E1177" w:rsidRPr="006E1177">
              <w:rPr>
                <w:rStyle w:val="Odkaznapoznmkupodiarou"/>
                <w:rFonts w:cs="Arial"/>
                <w:b/>
              </w:rPr>
              <w:footnoteReference w:id="1"/>
            </w:r>
            <w:r w:rsidR="006E1177" w:rsidRPr="006E1177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14:paraId="2680D40C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0F" w14:textId="77777777" w:rsidTr="000D0E5D">
        <w:tc>
          <w:tcPr>
            <w:tcW w:w="9212" w:type="dxa"/>
          </w:tcPr>
          <w:p w14:paraId="2680D40D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 riadiaceho orgánu:</w:t>
            </w:r>
          </w:p>
          <w:p w14:paraId="2680D40E" w14:textId="4600A5B7" w:rsidR="004B283A" w:rsidRPr="00CF6605" w:rsidRDefault="00A24516" w:rsidP="000D0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B283A" w:rsidRPr="00CF6605" w14:paraId="2680D412" w14:textId="77777777" w:rsidTr="000D0E5D">
        <w:tc>
          <w:tcPr>
            <w:tcW w:w="9212" w:type="dxa"/>
          </w:tcPr>
          <w:p w14:paraId="2680D410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Sídlo riadiaceho orgánu:</w:t>
            </w:r>
          </w:p>
          <w:p w14:paraId="2680D411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15" w14:textId="77777777" w:rsidTr="000D0E5D">
        <w:tc>
          <w:tcPr>
            <w:tcW w:w="9212" w:type="dxa"/>
          </w:tcPr>
          <w:p w14:paraId="2680D413" w14:textId="33DDD7D5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Zamestnanci riadiaceho orgánu</w:t>
            </w:r>
            <w:r w:rsidR="006E1177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680D414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18" w14:textId="77777777" w:rsidTr="000D0E5D">
        <w:tc>
          <w:tcPr>
            <w:tcW w:w="9212" w:type="dxa"/>
          </w:tcPr>
          <w:p w14:paraId="2680D416" w14:textId="4C5AE45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Prizvaná osoba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  <w:r w:rsidR="006E1177" w:rsidRPr="006E1177">
              <w:rPr>
                <w:rStyle w:val="Odkaznapoznmkupodiarou"/>
                <w:rFonts w:ascii="Arial" w:hAnsi="Arial" w:cs="Arial"/>
                <w:sz w:val="18"/>
                <w:szCs w:val="18"/>
              </w:rPr>
              <w:t xml:space="preserve">, </w:t>
            </w:r>
            <w:r w:rsidR="006E1177" w:rsidRPr="006E1177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"/>
            </w:r>
            <w:r w:rsidR="006E1177" w:rsidRPr="00D64FCC">
              <w:rPr>
                <w:b/>
              </w:rPr>
              <w:t xml:space="preserve"> 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(ak je relevantné):</w:t>
            </w:r>
          </w:p>
          <w:p w14:paraId="2680D417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19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1B" w14:textId="77777777" w:rsidTr="004B283A">
        <w:tc>
          <w:tcPr>
            <w:tcW w:w="9212" w:type="dxa"/>
            <w:shd w:val="clear" w:color="auto" w:fill="B2A1C7"/>
          </w:tcPr>
          <w:p w14:paraId="2680D41A" w14:textId="3BB9B49E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Identifikácia kontrolovanej osoby </w:t>
            </w:r>
            <w:r w:rsidR="006E1177" w:rsidRPr="006E1177">
              <w:rPr>
                <w:rFonts w:ascii="Arial" w:hAnsi="Arial" w:cs="Arial"/>
                <w:b/>
                <w:sz w:val="18"/>
                <w:szCs w:val="18"/>
              </w:rPr>
              <w:t>(povinnej osoby</w:t>
            </w:r>
            <w:r w:rsidR="006E1177" w:rsidRPr="006E1177">
              <w:rPr>
                <w:rStyle w:val="Odkaznapoznmkupodiarou"/>
                <w:rFonts w:cs="Arial"/>
                <w:b/>
              </w:rPr>
              <w:footnoteReference w:id="5"/>
            </w:r>
            <w:r w:rsidR="006E1177">
              <w:rPr>
                <w:rFonts w:cs="Arial"/>
              </w:rPr>
              <w:t>)</w:t>
            </w:r>
          </w:p>
        </w:tc>
      </w:tr>
    </w:tbl>
    <w:p w14:paraId="2680D41C" w14:textId="77777777" w:rsidR="004B283A" w:rsidRPr="00CF6605" w:rsidRDefault="004B283A" w:rsidP="004B283A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1F" w14:textId="77777777" w:rsidTr="000D0E5D">
        <w:tc>
          <w:tcPr>
            <w:tcW w:w="9212" w:type="dxa"/>
          </w:tcPr>
          <w:p w14:paraId="2680D41D" w14:textId="60ADD26E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Názov/meno a priezvisko kontrolovanej osoby</w:t>
            </w:r>
            <w:r w:rsidR="006E1177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"/>
            </w:r>
          </w:p>
          <w:p w14:paraId="2680D41E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22" w14:textId="77777777" w:rsidTr="000D0E5D">
        <w:tc>
          <w:tcPr>
            <w:tcW w:w="9212" w:type="dxa"/>
          </w:tcPr>
          <w:p w14:paraId="2680D420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Sídlo kontrolovanej osoby:</w:t>
            </w:r>
          </w:p>
          <w:p w14:paraId="2680D421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23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25" w14:textId="77777777" w:rsidTr="004B283A">
        <w:tc>
          <w:tcPr>
            <w:tcW w:w="9212" w:type="dxa"/>
            <w:shd w:val="clear" w:color="auto" w:fill="B2A1C7"/>
          </w:tcPr>
          <w:p w14:paraId="2680D424" w14:textId="076EADD1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Identifikácia tretích osôb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7"/>
            </w:r>
            <w:r w:rsidR="006E1177" w:rsidRPr="006E1177">
              <w:rPr>
                <w:rStyle w:val="Odkaznapoznmkupodiarou"/>
                <w:rFonts w:ascii="Arial" w:hAnsi="Arial" w:cs="Arial"/>
                <w:sz w:val="18"/>
                <w:szCs w:val="18"/>
              </w:rPr>
              <w:t xml:space="preserve">, </w:t>
            </w:r>
            <w:r w:rsidR="006E1177" w:rsidRPr="006E1177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8"/>
            </w:r>
          </w:p>
        </w:tc>
      </w:tr>
    </w:tbl>
    <w:p w14:paraId="2680D426" w14:textId="77777777" w:rsidR="004B283A" w:rsidRPr="00CF6605" w:rsidRDefault="004B283A" w:rsidP="004B283A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29" w14:textId="77777777" w:rsidTr="000D0E5D">
        <w:tc>
          <w:tcPr>
            <w:tcW w:w="9212" w:type="dxa"/>
          </w:tcPr>
          <w:p w14:paraId="2680D427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lastRenderedPageBreak/>
              <w:t>Názov/meno a priezvisko tretej osoby:</w:t>
            </w:r>
          </w:p>
          <w:p w14:paraId="2680D428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2C" w14:textId="77777777" w:rsidTr="000D0E5D">
        <w:tc>
          <w:tcPr>
            <w:tcW w:w="9212" w:type="dxa"/>
          </w:tcPr>
          <w:p w14:paraId="2680D42A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Sídlo tretej osoby:</w:t>
            </w:r>
          </w:p>
          <w:p w14:paraId="2680D42B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2D" w14:textId="77777777" w:rsidR="004B283A" w:rsidRPr="00CF6605" w:rsidRDefault="004B283A" w:rsidP="004B283A">
      <w:pPr>
        <w:rPr>
          <w:rFonts w:ascii="Arial" w:hAnsi="Arial" w:cs="Arial"/>
          <w:vanish/>
          <w:color w:val="17365D"/>
          <w:spacing w:val="5"/>
          <w:kern w:val="28"/>
          <w:sz w:val="18"/>
          <w:szCs w:val="18"/>
        </w:rPr>
      </w:pPr>
    </w:p>
    <w:p w14:paraId="2680D42E" w14:textId="77777777" w:rsidR="00A15623" w:rsidRDefault="00A15623"/>
    <w:tbl>
      <w:tblPr>
        <w:tblStyle w:val="Mriekatabuky"/>
        <w:tblpPr w:leftFromText="141" w:rightFromText="141" w:vertAnchor="text" w:horzAnchor="margin" w:tblpY="42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30" w14:textId="77777777" w:rsidTr="004B283A">
        <w:tc>
          <w:tcPr>
            <w:tcW w:w="9212" w:type="dxa"/>
            <w:shd w:val="clear" w:color="auto" w:fill="B2A1C7"/>
          </w:tcPr>
          <w:p w14:paraId="2680D42F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Údaje o vykonanej kontrole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33" w14:textId="77777777" w:rsidTr="000D0E5D">
        <w:tc>
          <w:tcPr>
            <w:tcW w:w="9212" w:type="dxa"/>
          </w:tcPr>
          <w:p w14:paraId="454ADB53" w14:textId="77777777" w:rsidR="006E1177" w:rsidRDefault="006E1177" w:rsidP="006E11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1177">
              <w:rPr>
                <w:rFonts w:ascii="Arial" w:hAnsi="Arial" w:cs="Arial"/>
                <w:b/>
                <w:sz w:val="18"/>
                <w:szCs w:val="18"/>
              </w:rPr>
              <w:t>Forma výkonu kontroly:</w:t>
            </w:r>
            <w:r w:rsidRPr="005D2EA1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9"/>
            </w:r>
            <w:r w:rsidRPr="006E117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33866AC" w14:textId="58F524BA" w:rsidR="006E1177" w:rsidRPr="006E1177" w:rsidRDefault="00971AD5" w:rsidP="006E1177">
            <w:pPr>
              <w:rPr>
                <w:rFonts w:ascii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-1192602121"/>
                <w:placeholder>
                  <w:docPart w:val="3DE5A5C6F3FA42B2B8F8751D5F986202"/>
                </w:placeholder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</w:comboBox>
              </w:sdtPr>
              <w:sdtEndPr/>
              <w:sdtContent>
                <w:r w:rsidR="005D2EA1" w:rsidRPr="006E1177">
                  <w:rPr>
                    <w:rFonts w:ascii="Arial" w:hAnsi="Arial" w:cs="Arial"/>
                    <w:b/>
                    <w:sz w:val="18"/>
                    <w:szCs w:val="18"/>
                  </w:rPr>
                  <w:t>Finančná kontrola na mieste</w:t>
                </w:r>
              </w:sdtContent>
            </w:sdt>
          </w:p>
          <w:p w14:paraId="2680D432" w14:textId="677EE67F" w:rsidR="004B283A" w:rsidRPr="00CF6605" w:rsidRDefault="004B283A" w:rsidP="006E1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1177" w:rsidRPr="00CF6605" w14:paraId="3AD5455B" w14:textId="77777777" w:rsidTr="000D0E5D">
        <w:tc>
          <w:tcPr>
            <w:tcW w:w="9212" w:type="dxa"/>
          </w:tcPr>
          <w:p w14:paraId="593A2466" w14:textId="7549463A" w:rsidR="006E1177" w:rsidRPr="00CF6605" w:rsidRDefault="006E1177" w:rsidP="006E11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Miesto fyzického výkonu kontroly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0"/>
            </w:r>
          </w:p>
          <w:p w14:paraId="5565BB74" w14:textId="77777777" w:rsidR="006E1177" w:rsidRPr="00CF6605" w:rsidRDefault="006E1177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283A" w:rsidRPr="00CF6605" w14:paraId="2680D436" w14:textId="77777777" w:rsidTr="000D0E5D">
        <w:tc>
          <w:tcPr>
            <w:tcW w:w="9212" w:type="dxa"/>
          </w:tcPr>
          <w:p w14:paraId="2680D434" w14:textId="17180FC4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Dátum fyzického výkonu kontroly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1"/>
            </w:r>
          </w:p>
          <w:p w14:paraId="2680D435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BE1979" w:rsidRPr="00CF6605" w14:paraId="73203476" w14:textId="77777777" w:rsidTr="000D0E5D">
        <w:tc>
          <w:tcPr>
            <w:tcW w:w="9212" w:type="dxa"/>
          </w:tcPr>
          <w:p w14:paraId="3865283A" w14:textId="66B690F5" w:rsidR="00BE1979" w:rsidRDefault="00BE1979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Cieľ kontroly:</w:t>
            </w:r>
            <w:r w:rsidR="005D2EA1">
              <w:rPr>
                <w:rStyle w:val="Odkaznapoznmkupodiarou"/>
                <w:b/>
              </w:rPr>
              <w:t xml:space="preserve"> </w:t>
            </w:r>
            <w:r w:rsidR="005D2EA1" w:rsidRPr="005D2EA1">
              <w:rPr>
                <w:rStyle w:val="Odkaznapoznmkupodiarou"/>
                <w:b/>
                <w:sz w:val="18"/>
                <w:szCs w:val="18"/>
              </w:rPr>
              <w:footnoteReference w:id="12"/>
            </w:r>
          </w:p>
          <w:p w14:paraId="7DDA6E3C" w14:textId="77777777" w:rsidR="005D2EA1" w:rsidRPr="005D2EA1" w:rsidRDefault="005D2EA1" w:rsidP="005D2EA1">
            <w:pPr>
              <w:pStyle w:val="Odsekzoznamu"/>
              <w:numPr>
                <w:ilvl w:val="0"/>
                <w:numId w:val="36"/>
              </w:num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D2EA1">
              <w:rPr>
                <w:rFonts w:ascii="Arial" w:hAnsi="Arial" w:cs="Arial"/>
                <w:sz w:val="18"/>
                <w:szCs w:val="18"/>
              </w:rPr>
              <w:t>dodržiavanie podmienok na poskytnutie a použitie verejných financií,</w:t>
            </w:r>
          </w:p>
          <w:p w14:paraId="3FC3F0A1" w14:textId="77777777" w:rsidR="005D2EA1" w:rsidRPr="005D2EA1" w:rsidRDefault="005D2EA1" w:rsidP="005D2EA1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2EA1">
              <w:rPr>
                <w:rFonts w:ascii="Arial" w:hAnsi="Arial" w:cs="Arial"/>
                <w:sz w:val="18"/>
                <w:szCs w:val="18"/>
              </w:rPr>
              <w:t>dodržanie hospodárnosti, efektívnosti, účinnosti a účelnosti pri hospodárení s verejnými financiami a realizácií finančnej operácie alebo jej časti,</w:t>
            </w:r>
          </w:p>
          <w:p w14:paraId="5AF31BA4" w14:textId="77777777" w:rsidR="005D2EA1" w:rsidRPr="005D2EA1" w:rsidRDefault="005D2EA1" w:rsidP="005D2EA1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2EA1">
              <w:rPr>
                <w:rFonts w:ascii="Arial" w:hAnsi="Arial" w:cs="Arial"/>
                <w:sz w:val="18"/>
                <w:szCs w:val="18"/>
              </w:rPr>
              <w:t>správnosť a preukázateľnosť</w:t>
            </w:r>
            <w:r w:rsidRPr="005D2EA1">
              <w:rPr>
                <w:rFonts w:ascii="Arial" w:hAnsi="Arial" w:cs="Arial"/>
                <w:sz w:val="18"/>
                <w:szCs w:val="18"/>
              </w:rPr>
              <w:footnoteReference w:id="13"/>
            </w:r>
            <w:r w:rsidRPr="005D2EA1">
              <w:rPr>
                <w:rFonts w:ascii="Arial" w:hAnsi="Arial" w:cs="Arial"/>
                <w:sz w:val="18"/>
                <w:szCs w:val="18"/>
              </w:rPr>
              <w:t xml:space="preserve"> vykonávania finančnej operácie alebo jej časti,</w:t>
            </w:r>
          </w:p>
          <w:p w14:paraId="3B784389" w14:textId="77777777" w:rsidR="005D2EA1" w:rsidRPr="005D2EA1" w:rsidRDefault="005D2EA1" w:rsidP="005D2EA1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2EA1">
              <w:rPr>
                <w:rFonts w:ascii="Arial" w:hAnsi="Arial" w:cs="Arial"/>
                <w:sz w:val="18"/>
                <w:szCs w:val="18"/>
              </w:rPr>
              <w:t>overenie skutočného dodania tovarov, poskytnutia služieb a vykonania prác,</w:t>
            </w:r>
          </w:p>
          <w:p w14:paraId="0FC3BA43" w14:textId="77777777" w:rsidR="005D2EA1" w:rsidRPr="005D2EA1" w:rsidRDefault="005D2EA1" w:rsidP="005D2EA1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2EA1">
              <w:rPr>
                <w:rFonts w:ascii="Arial" w:hAnsi="Arial" w:cs="Arial"/>
                <w:sz w:val="18"/>
                <w:szCs w:val="18"/>
              </w:rPr>
              <w:t>predchádzanie podvodom a nezrovnalostiam,</w:t>
            </w:r>
          </w:p>
          <w:p w14:paraId="62CD477F" w14:textId="77777777" w:rsidR="005D2EA1" w:rsidRPr="005D2EA1" w:rsidRDefault="005D2EA1" w:rsidP="005D2EA1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2EA1">
              <w:rPr>
                <w:rFonts w:ascii="Arial" w:hAnsi="Arial" w:cs="Arial"/>
                <w:sz w:val="18"/>
                <w:szCs w:val="18"/>
              </w:rPr>
              <w:t>overovanie plnenia opatrení prijatých na nápravu nedostatkov zistených administratívnou finančnou kontrolou alebo finančnou kontrolou na mieste a na odstránenie príčin ich vzniku,</w:t>
            </w:r>
          </w:p>
          <w:p w14:paraId="783CC4F3" w14:textId="77777777" w:rsidR="005D2EA1" w:rsidRPr="005D2EA1" w:rsidRDefault="005D2EA1" w:rsidP="005D2EA1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2EA1">
              <w:rPr>
                <w:rFonts w:ascii="Arial" w:hAnsi="Arial" w:cs="Arial"/>
                <w:sz w:val="18"/>
                <w:szCs w:val="18"/>
              </w:rPr>
              <w:t>....</w:t>
            </w:r>
          </w:p>
          <w:p w14:paraId="488D631D" w14:textId="77777777" w:rsidR="00BE1979" w:rsidRDefault="00BE1979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283A" w:rsidRPr="00CF6605" w14:paraId="2680D439" w14:textId="77777777" w:rsidTr="000D0E5D">
        <w:tc>
          <w:tcPr>
            <w:tcW w:w="9212" w:type="dxa"/>
          </w:tcPr>
          <w:p w14:paraId="2680D437" w14:textId="11218CE0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Predmet kontroly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4"/>
            </w:r>
          </w:p>
          <w:p w14:paraId="2680D438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3C" w14:textId="77777777" w:rsidTr="000D0E5D">
        <w:tc>
          <w:tcPr>
            <w:tcW w:w="9212" w:type="dxa"/>
          </w:tcPr>
          <w:p w14:paraId="2680D43A" w14:textId="4F262978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Bližšia identifikácia predmetu kontroly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5"/>
            </w:r>
          </w:p>
          <w:p w14:paraId="2680D43B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42" w14:textId="77777777" w:rsidTr="000D0E5D">
        <w:tc>
          <w:tcPr>
            <w:tcW w:w="9212" w:type="dxa"/>
          </w:tcPr>
          <w:p w14:paraId="2680D440" w14:textId="0611AE00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Objem skontrolovaných finančných prostriedkov a ich percentuálny podiel vo vzťahu k  výdavkom deklarovaným prijímateľom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6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680D441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45" w14:textId="77777777" w:rsidTr="000D0E5D">
        <w:tc>
          <w:tcPr>
            <w:tcW w:w="9212" w:type="dxa"/>
          </w:tcPr>
          <w:p w14:paraId="2680D443" w14:textId="6F4CDB76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Popis použitej metodológie na výber vzorky kontrolovaných finančných prostriedkov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</w:p>
          <w:p w14:paraId="2680D444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EA1" w:rsidRPr="00CF6605" w14:paraId="0A02C9EF" w14:textId="77777777" w:rsidTr="000D0E5D">
        <w:tc>
          <w:tcPr>
            <w:tcW w:w="9212" w:type="dxa"/>
          </w:tcPr>
          <w:p w14:paraId="42EE98EE" w14:textId="77777777" w:rsidR="005D2EA1" w:rsidRPr="005D2EA1" w:rsidRDefault="005D2EA1" w:rsidP="005D2EA1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D2EA1">
              <w:rPr>
                <w:rFonts w:ascii="Arial" w:hAnsi="Arial" w:cs="Arial"/>
                <w:b/>
                <w:sz w:val="18"/>
                <w:szCs w:val="18"/>
              </w:rPr>
              <w:t>Opis zistených nedostatkov a pri porušení osobitných predpisov alebo medzinárodných zmlúv, ktorými je Slovenská republika viazaná a na základe ktorých sa Slovenskej republike poskytujú finančné prostriedky zo zahraničia označenie konkrétnych ustanovení, ktoré boli porušené:</w:t>
            </w:r>
            <w:r w:rsidRPr="005D2EA1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8"/>
            </w:r>
          </w:p>
          <w:p w14:paraId="15842817" w14:textId="77777777" w:rsidR="005D2EA1" w:rsidRDefault="005D2EA1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283A" w:rsidRPr="00CF6605" w14:paraId="2680D448" w14:textId="77777777" w:rsidTr="000D0E5D">
        <w:tc>
          <w:tcPr>
            <w:tcW w:w="9212" w:type="dxa"/>
          </w:tcPr>
          <w:p w14:paraId="2680D446" w14:textId="631AF90F" w:rsidR="004B283A" w:rsidRPr="00CF6605" w:rsidRDefault="005D2EA1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EA1">
              <w:rPr>
                <w:rFonts w:ascii="Arial" w:hAnsi="Arial" w:cs="Arial"/>
                <w:b/>
                <w:sz w:val="18"/>
                <w:szCs w:val="18"/>
              </w:rPr>
              <w:lastRenderedPageBreak/>
              <w:t>Odporúčania alebo opatrenia navrhnuté</w:t>
            </w:r>
            <w:r>
              <w:rPr>
                <w:b/>
              </w:rPr>
              <w:t xml:space="preserve"> </w:t>
            </w:r>
            <w:r w:rsidR="004B283A" w:rsidRPr="00CF6605">
              <w:rPr>
                <w:rFonts w:ascii="Arial" w:hAnsi="Arial" w:cs="Arial"/>
                <w:b/>
                <w:sz w:val="18"/>
                <w:szCs w:val="18"/>
              </w:rPr>
              <w:t>na nápravu zistených nedostatkov a na odstránenie príčin ich vzniku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14:paraId="2680D447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4B" w14:textId="77777777" w:rsidTr="000D0E5D">
        <w:tc>
          <w:tcPr>
            <w:tcW w:w="9212" w:type="dxa"/>
          </w:tcPr>
          <w:p w14:paraId="2680D449" w14:textId="78DFC411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 v žiadosti o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platbu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9"/>
            </w:r>
          </w:p>
          <w:p w14:paraId="2680D44A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4E" w14:textId="77777777" w:rsidTr="000D0E5D">
        <w:tc>
          <w:tcPr>
            <w:tcW w:w="9212" w:type="dxa"/>
          </w:tcPr>
          <w:p w14:paraId="2680D44C" w14:textId="3B71B105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výdavkov, ktorá bola predmetom kontroly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</w:p>
          <w:p w14:paraId="2680D44D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51" w14:textId="77777777" w:rsidTr="000D0E5D">
        <w:tc>
          <w:tcPr>
            <w:tcW w:w="9212" w:type="dxa"/>
          </w:tcPr>
          <w:p w14:paraId="2680D44F" w14:textId="13A0D593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Oprávnené výdavky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1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680D450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54" w14:textId="77777777" w:rsidTr="000D0E5D">
        <w:tc>
          <w:tcPr>
            <w:tcW w:w="9212" w:type="dxa"/>
          </w:tcPr>
          <w:p w14:paraId="2680D452" w14:textId="1C2E2A31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Neoprávnené výdavky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2"/>
            </w:r>
          </w:p>
          <w:p w14:paraId="2680D453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57" w14:textId="77777777" w:rsidTr="000D0E5D">
        <w:tc>
          <w:tcPr>
            <w:tcW w:w="9212" w:type="dxa"/>
          </w:tcPr>
          <w:p w14:paraId="7A80276A" w14:textId="77777777" w:rsidR="005D2EA1" w:rsidRPr="005D2EA1" w:rsidRDefault="005D2EA1" w:rsidP="005D2EA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EA1">
              <w:rPr>
                <w:rFonts w:ascii="Arial" w:hAnsi="Arial" w:cs="Arial"/>
                <w:b/>
                <w:sz w:val="18"/>
                <w:szCs w:val="18"/>
              </w:rPr>
              <w:t>Závery z kontroly:</w:t>
            </w:r>
            <w:r w:rsidRPr="005D2EA1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3"/>
            </w:r>
          </w:p>
          <w:p w14:paraId="2680D456" w14:textId="77777777" w:rsidR="004B283A" w:rsidRPr="00CF6605" w:rsidRDefault="004B283A" w:rsidP="005D2EA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5A" w14:textId="77777777" w:rsidTr="000D0E5D">
        <w:tc>
          <w:tcPr>
            <w:tcW w:w="9212" w:type="dxa"/>
          </w:tcPr>
          <w:p w14:paraId="2680D458" w14:textId="200000A0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A4E6F4" w14:textId="77777777" w:rsidR="005D2EA1" w:rsidRPr="005D2EA1" w:rsidRDefault="005D2EA1" w:rsidP="005D2EA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EA1">
              <w:rPr>
                <w:rFonts w:ascii="Arial" w:hAnsi="Arial" w:cs="Arial"/>
                <w:b/>
                <w:sz w:val="18"/>
                <w:szCs w:val="18"/>
              </w:rPr>
              <w:t>Overenie súladu s </w:t>
            </w: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-1888255703"/>
                <w:placeholder>
                  <w:docPart w:val="5445A7F7A7E4416C84E3B69E07BF4218"/>
                </w:placeholder>
                <w:showingPlcHdr/>
                <w:dropDownList>
                  <w:listItem w:value="Vyberte položku."/>
                  <w:listItem w:displayText="uzatvorenou zmluvou o poskytnutí NFP" w:value="uzatvorenou zmluvou o poskytnutí NFP"/>
                  <w:listItem w:displayText="právoplatným rozhodnutím o schválení žiadosti o NFP" w:value="právoplatným rozhodnutím o schválení žiadosti o NFP"/>
                </w:dropDownList>
              </w:sdtPr>
              <w:sdtEndPr/>
              <w:sdtContent>
                <w:r w:rsidRPr="005D2EA1">
                  <w:rPr>
                    <w:rFonts w:ascii="Arial" w:hAnsi="Arial" w:cs="Arial"/>
                    <w:b/>
                    <w:sz w:val="18"/>
                    <w:szCs w:val="18"/>
                  </w:rPr>
                  <w:t>Vyberte položku.</w:t>
                </w:r>
              </w:sdtContent>
            </w:sdt>
            <w:r w:rsidRPr="005D2EA1">
              <w:rPr>
                <w:rFonts w:ascii="Arial" w:hAnsi="Arial" w:cs="Arial"/>
                <w:b/>
                <w:sz w:val="18"/>
                <w:szCs w:val="18"/>
              </w:rPr>
              <w:t xml:space="preserve"> v súlade so stanovenými cieľmi kontroly </w:t>
            </w: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1791321759"/>
                <w:placeholder>
                  <w:docPart w:val="5445A7F7A7E4416C84E3B69E07BF4218"/>
                </w:placeholder>
                <w:showingPlcHdr/>
                <w:dropDownList>
                  <w:listItem w:value="Vyberte položku."/>
                  <w:listItem w:displayText="bolo" w:value="bolo"/>
                  <w:listItem w:displayText="nebolo" w:value="nebolo"/>
                </w:dropDownList>
              </w:sdtPr>
              <w:sdtEndPr/>
              <w:sdtContent>
                <w:r w:rsidRPr="005D2EA1">
                  <w:rPr>
                    <w:rFonts w:ascii="Arial" w:hAnsi="Arial" w:cs="Arial"/>
                    <w:b/>
                    <w:sz w:val="18"/>
                    <w:szCs w:val="18"/>
                  </w:rPr>
                  <w:t>Vyberte položku.</w:t>
                </w:r>
              </w:sdtContent>
            </w:sdt>
            <w:r w:rsidRPr="005D2EA1">
              <w:rPr>
                <w:rFonts w:ascii="Arial" w:hAnsi="Arial" w:cs="Arial"/>
                <w:b/>
                <w:sz w:val="18"/>
                <w:szCs w:val="18"/>
              </w:rPr>
              <w:t xml:space="preserve"> vykonané na osobitnom kontrolnom zozname.</w:t>
            </w:r>
            <w:r w:rsidRPr="005D2EA1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4"/>
            </w:r>
            <w:r w:rsidRPr="005D2EA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</w:p>
          <w:p w14:paraId="2680D459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5D" w14:textId="77777777" w:rsidTr="000D0E5D">
        <w:tc>
          <w:tcPr>
            <w:tcW w:w="9212" w:type="dxa"/>
          </w:tcPr>
          <w:p w14:paraId="2680D45B" w14:textId="6F900E91" w:rsidR="004B283A" w:rsidRPr="00CF6605" w:rsidRDefault="004B283A" w:rsidP="000D0E5D">
            <w:pPr>
              <w:tabs>
                <w:tab w:val="left" w:pos="838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Zoznam </w:t>
            </w:r>
            <w:r w:rsidR="007D6667">
              <w:rPr>
                <w:rFonts w:ascii="Arial" w:hAnsi="Arial" w:cs="Arial"/>
                <w:b/>
                <w:sz w:val="18"/>
                <w:szCs w:val="18"/>
              </w:rPr>
              <w:t xml:space="preserve">kontrolovaných 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dokladov a iných písomností vzťahujúcich sa k predmetu kontroly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5"/>
            </w:r>
          </w:p>
          <w:p w14:paraId="2680D45C" w14:textId="77777777" w:rsidR="004B283A" w:rsidRPr="00CF6605" w:rsidRDefault="004B283A" w:rsidP="000D0E5D">
            <w:pPr>
              <w:tabs>
                <w:tab w:val="left" w:pos="838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  <w:tr w:rsidR="004B283A" w:rsidRPr="00CF6605" w14:paraId="2680D460" w14:textId="77777777" w:rsidTr="000D0E5D">
        <w:tc>
          <w:tcPr>
            <w:tcW w:w="9212" w:type="dxa"/>
          </w:tcPr>
          <w:p w14:paraId="2680D45E" w14:textId="048BD59A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Zoznam príloh preukazujúcich nedostatky zistené kontrolou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6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680D45F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63" w14:textId="77777777" w:rsidTr="000D0E5D">
        <w:tc>
          <w:tcPr>
            <w:tcW w:w="9212" w:type="dxa"/>
          </w:tcPr>
          <w:p w14:paraId="573F6D6E" w14:textId="010A7964" w:rsidR="007D6667" w:rsidRPr="00D64FCC" w:rsidRDefault="004B283A" w:rsidP="007D6667">
            <w:pPr>
              <w:rPr>
                <w:b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Lehota na podanie námietok k zisteným nedostatkom</w:t>
            </w:r>
            <w:r w:rsidR="007D6667" w:rsidRPr="007D6667">
              <w:rPr>
                <w:rFonts w:ascii="Arial" w:hAnsi="Arial" w:cs="Arial"/>
                <w:b/>
                <w:sz w:val="18"/>
                <w:szCs w:val="18"/>
              </w:rPr>
              <w:t xml:space="preserve"> navrhnutým odporúčaniam alebo opatreniam a k lehote na predloženie písomného zoznamu splnených opatrení prijatých na nápravu zistených nedostatkov a na odstránenie príčin ich vzniku:</w:t>
            </w:r>
            <w:r w:rsidR="007D6667" w:rsidRPr="007D6667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7"/>
            </w:r>
          </w:p>
          <w:p w14:paraId="2680D461" w14:textId="35B0B5E9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80D462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66" w14:textId="77777777" w:rsidTr="000D0E5D">
        <w:tc>
          <w:tcPr>
            <w:tcW w:w="9212" w:type="dxa"/>
          </w:tcPr>
          <w:p w14:paraId="2680D464" w14:textId="64B749F2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Lehota na predloženie </w:t>
            </w:r>
            <w:r w:rsidR="007E1351" w:rsidRPr="00CF6605">
              <w:rPr>
                <w:rFonts w:ascii="Arial" w:hAnsi="Arial" w:cs="Arial"/>
                <w:b/>
                <w:sz w:val="18"/>
                <w:szCs w:val="18"/>
              </w:rPr>
              <w:t>písomn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ého</w:t>
            </w:r>
            <w:r w:rsidR="007E1351"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zoznamu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 splnených opatren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í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prijatých na nápravu </w:t>
            </w:r>
            <w:r w:rsidR="007D6667">
              <w:rPr>
                <w:rFonts w:ascii="Arial" w:hAnsi="Arial" w:cs="Arial"/>
                <w:b/>
                <w:sz w:val="18"/>
                <w:szCs w:val="18"/>
              </w:rPr>
              <w:t xml:space="preserve">zistených 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nedostatkov a</w:t>
            </w:r>
            <w:r w:rsidR="007D6667">
              <w:rPr>
                <w:rFonts w:ascii="Arial" w:hAnsi="Arial" w:cs="Arial"/>
                <w:b/>
                <w:sz w:val="18"/>
                <w:szCs w:val="18"/>
              </w:rPr>
              <w:t xml:space="preserve"> na odstránenie 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príčin ich vzniku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8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680D465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69" w14:textId="77777777" w:rsidTr="000D0E5D">
        <w:tc>
          <w:tcPr>
            <w:tcW w:w="9212" w:type="dxa"/>
          </w:tcPr>
          <w:p w14:paraId="2680D467" w14:textId="669CBB7A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Iné</w:t>
            </w:r>
            <w:r w:rsidR="007D6667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9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680D468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6A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6C" w14:textId="77777777" w:rsidTr="004B283A">
        <w:tc>
          <w:tcPr>
            <w:tcW w:w="9212" w:type="dxa"/>
            <w:shd w:val="clear" w:color="auto" w:fill="B2A1C7"/>
          </w:tcPr>
          <w:p w14:paraId="2680D46B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Údaje o osobách zodpovedných za vykonanie kontroly </w:t>
            </w:r>
          </w:p>
        </w:tc>
      </w:tr>
    </w:tbl>
    <w:p w14:paraId="2680D46D" w14:textId="77777777" w:rsidR="004B283A" w:rsidRPr="00CF6605" w:rsidRDefault="004B283A" w:rsidP="004B283A">
      <w:pPr>
        <w:pStyle w:val="Odsekzoznamu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4B283A" w:rsidRPr="00CF6605" w14:paraId="2680D472" w14:textId="77777777" w:rsidTr="000D0E5D">
        <w:tc>
          <w:tcPr>
            <w:tcW w:w="1878" w:type="dxa"/>
          </w:tcPr>
          <w:p w14:paraId="2680D46E" w14:textId="25D12D1C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>Kontrolu vykonal</w:t>
            </w:r>
            <w:r w:rsidR="007D6667">
              <w:rPr>
                <w:rFonts w:ascii="Arial" w:hAnsi="Arial" w:cs="Arial"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0"/>
            </w:r>
            <w:r w:rsidRPr="00CF660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17" w:type="dxa"/>
          </w:tcPr>
          <w:p w14:paraId="2680D46F" w14:textId="64BC5353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>Pozícia</w:t>
            </w:r>
            <w:r w:rsidR="007D6667">
              <w:rPr>
                <w:rFonts w:ascii="Arial" w:hAnsi="Arial" w:cs="Arial"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1"/>
            </w:r>
          </w:p>
        </w:tc>
        <w:tc>
          <w:tcPr>
            <w:tcW w:w="2693" w:type="dxa"/>
          </w:tcPr>
          <w:p w14:paraId="2680D470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>Podpis:</w:t>
            </w:r>
          </w:p>
        </w:tc>
        <w:tc>
          <w:tcPr>
            <w:tcW w:w="1984" w:type="dxa"/>
          </w:tcPr>
          <w:p w14:paraId="2680D471" w14:textId="267D4164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 xml:space="preserve">Dátum vyhotovenia </w:t>
            </w:r>
            <w:r w:rsidR="007E1351">
              <w:rPr>
                <w:rFonts w:ascii="Arial" w:hAnsi="Arial" w:cs="Arial"/>
                <w:sz w:val="18"/>
                <w:szCs w:val="18"/>
              </w:rPr>
              <w:t>návrhu čiastkovej správy/</w:t>
            </w:r>
            <w:r w:rsidRPr="00CF6605">
              <w:rPr>
                <w:rFonts w:ascii="Arial" w:hAnsi="Arial" w:cs="Arial"/>
                <w:sz w:val="18"/>
                <w:szCs w:val="18"/>
              </w:rPr>
              <w:t>návrhu správy z</w:t>
            </w:r>
            <w:r w:rsidR="007E1351">
              <w:rPr>
                <w:rFonts w:ascii="Arial" w:hAnsi="Arial" w:cs="Arial"/>
                <w:sz w:val="18"/>
                <w:szCs w:val="18"/>
              </w:rPr>
              <w:t> </w:t>
            </w:r>
            <w:r w:rsidRPr="00CF6605">
              <w:rPr>
                <w:rFonts w:ascii="Arial" w:hAnsi="Arial" w:cs="Arial"/>
                <w:sz w:val="18"/>
                <w:szCs w:val="18"/>
              </w:rPr>
              <w:t>kontroly</w:t>
            </w:r>
            <w:r w:rsidR="007E1351">
              <w:rPr>
                <w:rFonts w:ascii="Arial" w:hAnsi="Arial" w:cs="Arial"/>
                <w:sz w:val="18"/>
                <w:szCs w:val="18"/>
              </w:rPr>
              <w:t xml:space="preserve"> na mieste</w:t>
            </w:r>
            <w:r w:rsidRPr="00CF660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4B283A" w:rsidRPr="00CF6605" w14:paraId="2680D477" w14:textId="77777777" w:rsidTr="000D0E5D">
        <w:tc>
          <w:tcPr>
            <w:tcW w:w="1878" w:type="dxa"/>
          </w:tcPr>
          <w:p w14:paraId="2680D473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680D474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680D475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680D476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7C" w14:textId="77777777" w:rsidTr="000D0E5D">
        <w:tc>
          <w:tcPr>
            <w:tcW w:w="1878" w:type="dxa"/>
          </w:tcPr>
          <w:p w14:paraId="2680D478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680D479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680D47A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680D47B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81" w14:textId="77777777" w:rsidTr="000D0E5D">
        <w:tc>
          <w:tcPr>
            <w:tcW w:w="1878" w:type="dxa"/>
          </w:tcPr>
          <w:p w14:paraId="2680D47D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680D47E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680D47F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680D480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86" w14:textId="77777777" w:rsidTr="000D0E5D">
        <w:tc>
          <w:tcPr>
            <w:tcW w:w="1878" w:type="dxa"/>
          </w:tcPr>
          <w:p w14:paraId="2680D482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680D483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680D484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680D485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87" w14:textId="77777777" w:rsidR="004B283A" w:rsidRPr="00CF6605" w:rsidRDefault="004B283A" w:rsidP="004B283A">
      <w:pPr>
        <w:pStyle w:val="Odsekzoznamu"/>
        <w:rPr>
          <w:rFonts w:ascii="Arial" w:hAnsi="Arial" w:cs="Arial"/>
          <w:sz w:val="18"/>
          <w:szCs w:val="18"/>
        </w:rPr>
      </w:pPr>
    </w:p>
    <w:p w14:paraId="1F65CC20" w14:textId="77777777" w:rsidR="007D6667" w:rsidRPr="007D6667" w:rsidRDefault="007D6667" w:rsidP="007D6667">
      <w:pPr>
        <w:rPr>
          <w:rFonts w:ascii="Arial" w:hAnsi="Arial" w:cs="Arial"/>
          <w:b/>
          <w:sz w:val="18"/>
          <w:szCs w:val="18"/>
        </w:rPr>
      </w:pPr>
      <w:r w:rsidRPr="007D6667">
        <w:rPr>
          <w:rFonts w:ascii="Arial" w:hAnsi="Arial" w:cs="Arial"/>
          <w:b/>
          <w:sz w:val="18"/>
          <w:szCs w:val="18"/>
        </w:rPr>
        <w:t xml:space="preserve">Poučenie: </w:t>
      </w:r>
    </w:p>
    <w:p w14:paraId="1F54BCD2" w14:textId="77777777" w:rsidR="007D6667" w:rsidRPr="007D6667" w:rsidRDefault="007D6667" w:rsidP="007D6667">
      <w:pPr>
        <w:jc w:val="both"/>
        <w:rPr>
          <w:rFonts w:ascii="Arial" w:hAnsi="Arial" w:cs="Arial"/>
          <w:sz w:val="18"/>
          <w:szCs w:val="18"/>
        </w:rPr>
      </w:pPr>
      <w:r w:rsidRPr="007D6667">
        <w:rPr>
          <w:rFonts w:ascii="Arial" w:hAnsi="Arial" w:cs="Arial"/>
          <w:sz w:val="18"/>
          <w:szCs w:val="18"/>
        </w:rPr>
        <w:t>Kontrolovaná osoba je oprávnená podať v lehote určenej riadiacim orgánom písomné námietky k zisteným nedostatkom, navrhnutým odporúčaniam alebo opatreniam a k lehote na predloženie písomného zoznamu splnených opatrení prijatých na nápravu zistených nedostatkov a na odstránenie príčin ich vzniku, uvedeným v návrhu čiastkovej správy alebo v návrhu správy; ak kontrolovaná osoba k zisteným nedostatkom, navrhnutým odporúčaniam alebo k opatreniam a k lehote na predloženie písomného zoznamu splnených opatrení prijatých na nápravu zistených nedostatkov a na odstránenie príčin ich vzniku uvedeným v návrhu čiastkovej správy alebo v návrhu správy neuplatní námietky v určenej lehote, považujú sa zistené nedostatky a navrhnuté odporúčania alebo opatrenia a lehota na predloženie písomného zoznamu splnených opatrení prijatých na nápravu zistených nedostatkov a na odstránenie príčin ich vzniku za akceptované.</w:t>
      </w:r>
    </w:p>
    <w:p w14:paraId="10DC8BEC" w14:textId="77777777" w:rsidR="007D6667" w:rsidRPr="00C905DC" w:rsidRDefault="007D6667" w:rsidP="007D6667"/>
    <w:p w14:paraId="2680D48E" w14:textId="77777777" w:rsidR="004B283A" w:rsidRPr="00CF6605" w:rsidRDefault="004B283A" w:rsidP="004B283A">
      <w:pPr>
        <w:rPr>
          <w:rFonts w:ascii="Arial" w:hAnsi="Arial" w:cs="Arial"/>
          <w:sz w:val="18"/>
          <w:szCs w:val="18"/>
        </w:rPr>
      </w:pPr>
    </w:p>
    <w:p w14:paraId="2680D48F" w14:textId="77777777" w:rsidR="00483B38" w:rsidRPr="00CF6605" w:rsidRDefault="00483B38" w:rsidP="004B283A">
      <w:pPr>
        <w:rPr>
          <w:rFonts w:ascii="Arial" w:hAnsi="Arial" w:cs="Arial"/>
          <w:sz w:val="18"/>
          <w:szCs w:val="18"/>
        </w:rPr>
      </w:pPr>
    </w:p>
    <w:sectPr w:rsidR="00483B38" w:rsidRPr="00CF6605" w:rsidSect="00F95DB2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03E6FE" w14:textId="77777777" w:rsidR="00971AD5" w:rsidRDefault="00971AD5">
      <w:r>
        <w:separator/>
      </w:r>
    </w:p>
  </w:endnote>
  <w:endnote w:type="continuationSeparator" w:id="0">
    <w:p w14:paraId="482DA723" w14:textId="77777777" w:rsidR="00971AD5" w:rsidRDefault="00971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0D495" w14:textId="77777777" w:rsidR="00483B38" w:rsidRPr="00B56BB0" w:rsidRDefault="00B56BB0" w:rsidP="00B56BB0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0D47">
      <w:rPr>
        <w:noProof/>
      </w:rPr>
      <w:t>2</w:t>
    </w:r>
    <w: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710D47">
      <w:rPr>
        <w:noProof/>
      </w:rPr>
      <w:t>4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0D498" w14:textId="77777777" w:rsidR="00B32BAD" w:rsidRDefault="00B32BAD" w:rsidP="00B32BAD">
    <w:pPr>
      <w:pStyle w:val="Pta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710D47">
      <w:rPr>
        <w:noProof/>
      </w:rPr>
      <w:t>1</w:t>
    </w:r>
    <w:r>
      <w:fldChar w:fldCharType="end"/>
    </w:r>
    <w:r>
      <w:rPr>
        <w:noProof/>
      </w:rPr>
      <w:t>/</w:t>
    </w:r>
    <w:r w:rsidR="008C7D57">
      <w:rPr>
        <w:noProof/>
      </w:rPr>
      <w:t>4</w:t>
    </w:r>
  </w:p>
  <w:p w14:paraId="3FB9B9F9" w14:textId="77777777" w:rsidR="00710D47" w:rsidRDefault="00710D47" w:rsidP="004538B4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  <w:p w14:paraId="2680D499" w14:textId="39B6B871" w:rsidR="006A1236" w:rsidRPr="00F95DB2" w:rsidRDefault="004538B4" w:rsidP="004538B4">
    <w:pPr>
      <w:tabs>
        <w:tab w:val="center" w:pos="4536"/>
        <w:tab w:val="right" w:pos="9072"/>
      </w:tabs>
      <w:jc w:val="center"/>
      <w:rPr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6306BF">
      <w:rPr>
        <w:i/>
        <w:sz w:val="20"/>
        <w:szCs w:val="20"/>
      </w:rPr>
      <w:t>28</w:t>
    </w:r>
    <w:r w:rsidR="00466ECE">
      <w:rPr>
        <w:i/>
        <w:sz w:val="20"/>
        <w:szCs w:val="20"/>
      </w:rPr>
      <w:t>.1</w:t>
    </w:r>
    <w:r w:rsidR="00474E7B">
      <w:rPr>
        <w:i/>
        <w:sz w:val="20"/>
        <w:szCs w:val="20"/>
      </w:rPr>
      <w:t>1</w:t>
    </w:r>
    <w:r>
      <w:rPr>
        <w:i/>
        <w:sz w:val="20"/>
        <w:szCs w:val="20"/>
      </w:rPr>
      <w:t>.201</w:t>
    </w:r>
    <w:r w:rsidR="006306BF">
      <w:rPr>
        <w:i/>
        <w:sz w:val="20"/>
        <w:szCs w:val="20"/>
      </w:rPr>
      <w:t>7</w:t>
    </w:r>
    <w:r>
      <w:rPr>
        <w:i/>
        <w:sz w:val="20"/>
        <w:szCs w:val="20"/>
      </w:rPr>
      <w:t xml:space="preserve">, účinnosť: </w:t>
    </w:r>
    <w:r w:rsidR="006306BF">
      <w:rPr>
        <w:i/>
        <w:sz w:val="20"/>
        <w:szCs w:val="20"/>
      </w:rPr>
      <w:t>28</w:t>
    </w:r>
    <w:r w:rsidR="00466ECE">
      <w:rPr>
        <w:i/>
        <w:sz w:val="20"/>
        <w:szCs w:val="20"/>
      </w:rPr>
      <w:t>.1</w:t>
    </w:r>
    <w:r w:rsidR="00474E7B">
      <w:rPr>
        <w:i/>
        <w:sz w:val="20"/>
        <w:szCs w:val="20"/>
      </w:rPr>
      <w:t>1</w:t>
    </w:r>
    <w:r>
      <w:rPr>
        <w:i/>
        <w:sz w:val="20"/>
        <w:szCs w:val="20"/>
      </w:rPr>
      <w:t>.201</w:t>
    </w:r>
    <w:r w:rsidR="006306BF">
      <w:rPr>
        <w:i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205E68" w14:textId="77777777" w:rsidR="00971AD5" w:rsidRDefault="00971AD5">
      <w:r>
        <w:separator/>
      </w:r>
    </w:p>
  </w:footnote>
  <w:footnote w:type="continuationSeparator" w:id="0">
    <w:p w14:paraId="7C2E7DBA" w14:textId="77777777" w:rsidR="00971AD5" w:rsidRDefault="00971AD5">
      <w:r>
        <w:continuationSeparator/>
      </w:r>
    </w:p>
  </w:footnote>
  <w:footnote w:id="1">
    <w:p w14:paraId="10004186" w14:textId="77777777" w:rsidR="006E1177" w:rsidRPr="006E1177" w:rsidRDefault="006E1177" w:rsidP="006E1177">
      <w:pPr>
        <w:pStyle w:val="Textpoznmkypodiarou"/>
        <w:ind w:left="142" w:hanging="142"/>
        <w:jc w:val="both"/>
        <w:rPr>
          <w:rFonts w:ascii="Arial Narrow" w:hAnsi="Arial Narrow"/>
          <w:sz w:val="16"/>
        </w:rPr>
      </w:pPr>
      <w:r w:rsidRPr="006E1177">
        <w:rPr>
          <w:rFonts w:ascii="Arial Narrow" w:hAnsi="Arial Narrow"/>
          <w:sz w:val="16"/>
        </w:rPr>
        <w:footnoteRef/>
      </w:r>
      <w:r w:rsidRPr="006E1177">
        <w:rPr>
          <w:rFonts w:ascii="Arial Narrow" w:hAnsi="Arial Narrow"/>
          <w:sz w:val="16"/>
        </w:rPr>
        <w:t xml:space="preserve"> </w:t>
      </w:r>
      <w:r w:rsidRPr="006E1177">
        <w:rPr>
          <w:rFonts w:ascii="Arial Narrow" w:hAnsi="Arial Narrow"/>
          <w:sz w:val="16"/>
        </w:rPr>
        <w:tab/>
        <w:t xml:space="preserve">§ 2 ods. 2 písm. g) zákona o finančnej kontrole. </w:t>
      </w:r>
    </w:p>
  </w:footnote>
  <w:footnote w:id="2">
    <w:p w14:paraId="2680D49C" w14:textId="77777777" w:rsidR="008303DA" w:rsidRPr="006E1177" w:rsidRDefault="004B283A" w:rsidP="004B283A">
      <w:pPr>
        <w:pStyle w:val="Textpoznmkypodiarou"/>
        <w:rPr>
          <w:rFonts w:ascii="Arial Narrow" w:hAnsi="Arial Narrow"/>
          <w:sz w:val="16"/>
        </w:rPr>
      </w:pPr>
      <w:r w:rsidRPr="006E1177">
        <w:footnoteRef/>
      </w:r>
      <w:r w:rsidRPr="00CF6605">
        <w:rPr>
          <w:rFonts w:ascii="Arial Narrow" w:hAnsi="Arial Narrow"/>
          <w:sz w:val="16"/>
        </w:rPr>
        <w:t xml:space="preserve"> RO uvedie meno a priezvisko zamestnancov riadiaceho orgánu, ktorí vykonali kontrolu. </w:t>
      </w:r>
    </w:p>
  </w:footnote>
  <w:footnote w:id="3">
    <w:p w14:paraId="2680D49D" w14:textId="77777777" w:rsidR="008303DA" w:rsidRPr="006E1177" w:rsidRDefault="004B283A" w:rsidP="004B283A">
      <w:pPr>
        <w:pStyle w:val="Textpoznmkypodiarou"/>
        <w:rPr>
          <w:rFonts w:ascii="Arial Narrow" w:hAnsi="Arial Narrow"/>
          <w:sz w:val="16"/>
        </w:rPr>
      </w:pPr>
      <w:r w:rsidRPr="006E1177">
        <w:footnoteRef/>
      </w:r>
      <w:r w:rsidRPr="00CF6605">
        <w:rPr>
          <w:rFonts w:ascii="Arial Narrow" w:hAnsi="Arial Narrow"/>
          <w:sz w:val="16"/>
        </w:rPr>
        <w:t xml:space="preserve"> RO uvedie meno a priezvisko zamestnancov iných orgánov verejnej správy alebo iných právnických osôb, alebo fyzických osôb, ktoré sa budú spolupodieľať na vykonávaní kontroly s RO ako prizvané osoby. </w:t>
      </w:r>
    </w:p>
  </w:footnote>
  <w:footnote w:id="4">
    <w:p w14:paraId="55F6A8FB" w14:textId="77777777" w:rsidR="006E1177" w:rsidRPr="006E1177" w:rsidRDefault="006E1177" w:rsidP="006E1177">
      <w:pPr>
        <w:pStyle w:val="Textkomentra"/>
        <w:ind w:left="142" w:hanging="142"/>
        <w:rPr>
          <w:rFonts w:ascii="Arial Narrow" w:hAnsi="Arial Narrow"/>
          <w:sz w:val="16"/>
        </w:rPr>
      </w:pPr>
      <w:r w:rsidRPr="006E1177">
        <w:rPr>
          <w:rFonts w:ascii="Arial Narrow" w:hAnsi="Arial Narrow"/>
          <w:sz w:val="16"/>
        </w:rPr>
        <w:footnoteRef/>
      </w:r>
      <w:r w:rsidRPr="006E1177">
        <w:rPr>
          <w:rFonts w:ascii="Arial Narrow" w:hAnsi="Arial Narrow"/>
          <w:sz w:val="16"/>
        </w:rPr>
        <w:t xml:space="preserve"> </w:t>
      </w:r>
      <w:r w:rsidRPr="006E1177">
        <w:rPr>
          <w:rFonts w:ascii="Arial Narrow" w:hAnsi="Arial Narrow"/>
          <w:sz w:val="16"/>
        </w:rPr>
        <w:tab/>
        <w:t>§ 2 ods. 2 písm. i) zákona o finančnej kontrole.</w:t>
      </w:r>
      <w:r w:rsidRPr="006E1177">
        <w:rPr>
          <w:rFonts w:ascii="Arial Narrow" w:hAnsi="Arial Narrow"/>
          <w:sz w:val="16"/>
        </w:rPr>
        <w:tab/>
      </w:r>
    </w:p>
  </w:footnote>
  <w:footnote w:id="5">
    <w:p w14:paraId="439FB24C" w14:textId="77777777" w:rsidR="006E1177" w:rsidRDefault="006E1177" w:rsidP="006E1177">
      <w:pPr>
        <w:pStyle w:val="Textpoznmkypodiarou"/>
        <w:ind w:left="142" w:hanging="142"/>
        <w:jc w:val="both"/>
      </w:pPr>
      <w:r w:rsidRPr="006E1177">
        <w:rPr>
          <w:rFonts w:ascii="Arial Narrow" w:hAnsi="Arial Narrow"/>
          <w:sz w:val="16"/>
        </w:rPr>
        <w:footnoteRef/>
      </w:r>
      <w:r w:rsidRPr="006E1177">
        <w:rPr>
          <w:rFonts w:ascii="Arial Narrow" w:hAnsi="Arial Narrow"/>
          <w:sz w:val="16"/>
        </w:rPr>
        <w:t xml:space="preserve"> </w:t>
      </w:r>
      <w:r w:rsidRPr="006E1177">
        <w:rPr>
          <w:rFonts w:ascii="Arial Narrow" w:hAnsi="Arial Narrow"/>
          <w:sz w:val="16"/>
        </w:rPr>
        <w:tab/>
        <w:t>§ 2 ods. 2 písm. h) zákona o finančnej kontrole.</w:t>
      </w:r>
    </w:p>
  </w:footnote>
  <w:footnote w:id="6">
    <w:p w14:paraId="2680D49E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6"/>
        </w:rPr>
        <w:footnoteRef/>
      </w:r>
      <w:r w:rsidRPr="00CF6605">
        <w:rPr>
          <w:rFonts w:ascii="Arial Narrow" w:hAnsi="Arial Narrow"/>
          <w:sz w:val="16"/>
        </w:rPr>
        <w:t xml:space="preserve"> RO uvedie názov kontrolovanej osoby (napr. prijímateľa, SO) alebo meno a priezvisko v prípade, ak je kontrolovanou osobou fyzická osoba</w:t>
      </w:r>
    </w:p>
  </w:footnote>
  <w:footnote w:id="7">
    <w:p w14:paraId="2680D49F" w14:textId="6A8114FB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6"/>
        </w:rPr>
        <w:footnoteRef/>
      </w:r>
      <w:r w:rsidRPr="00CF6605">
        <w:rPr>
          <w:rFonts w:ascii="Arial Narrow" w:hAnsi="Arial Narrow"/>
          <w:sz w:val="16"/>
        </w:rPr>
        <w:t xml:space="preserve"> V prípade, ak je to relevantné, </w:t>
      </w:r>
      <w:proofErr w:type="spellStart"/>
      <w:r w:rsidRPr="00CF6605">
        <w:rPr>
          <w:rFonts w:ascii="Arial Narrow" w:hAnsi="Arial Narrow"/>
          <w:sz w:val="16"/>
        </w:rPr>
        <w:t>t.j</w:t>
      </w:r>
      <w:proofErr w:type="spellEnd"/>
      <w:r w:rsidRPr="00CF6605">
        <w:rPr>
          <w:rFonts w:ascii="Arial Narrow" w:hAnsi="Arial Narrow"/>
          <w:sz w:val="16"/>
        </w:rPr>
        <w:t>. ak je kontrolovanou</w:t>
      </w:r>
      <w:r w:rsidR="00CB0EED">
        <w:rPr>
          <w:rFonts w:ascii="Arial Narrow" w:hAnsi="Arial Narrow"/>
          <w:sz w:val="16"/>
        </w:rPr>
        <w:t xml:space="preserve"> osobou</w:t>
      </w:r>
      <w:r w:rsidRPr="00CF6605">
        <w:rPr>
          <w:rFonts w:ascii="Arial Narrow" w:hAnsi="Arial Narrow"/>
          <w:sz w:val="16"/>
        </w:rPr>
        <w:t xml:space="preserve"> aj tretia osoba uvedie RO jej bližšiu identifikáciu (napr. partner, užívateľ, dodávateľ, subdodávateľ).</w:t>
      </w:r>
      <w:r w:rsidRPr="00CF6605">
        <w:rPr>
          <w:sz w:val="16"/>
        </w:rPr>
        <w:t xml:space="preserve"> </w:t>
      </w:r>
    </w:p>
  </w:footnote>
  <w:footnote w:id="8">
    <w:p w14:paraId="0A4AFDF3" w14:textId="77777777" w:rsidR="006E1177" w:rsidRDefault="006E1177" w:rsidP="006E1177">
      <w:pPr>
        <w:pStyle w:val="Textpoznmkypodiarou"/>
        <w:tabs>
          <w:tab w:val="left" w:pos="142"/>
        </w:tabs>
      </w:pPr>
      <w:r w:rsidRPr="006E1177">
        <w:rPr>
          <w:rFonts w:ascii="Arial Narrow" w:hAnsi="Arial Narrow"/>
          <w:sz w:val="16"/>
        </w:rPr>
        <w:footnoteRef/>
      </w:r>
      <w:r w:rsidRPr="006E1177">
        <w:rPr>
          <w:rFonts w:ascii="Arial Narrow" w:hAnsi="Arial Narrow"/>
          <w:sz w:val="16"/>
        </w:rPr>
        <w:t xml:space="preserve"> </w:t>
      </w:r>
      <w:r w:rsidRPr="006E1177">
        <w:rPr>
          <w:rFonts w:ascii="Arial Narrow" w:hAnsi="Arial Narrow"/>
          <w:sz w:val="16"/>
        </w:rPr>
        <w:tab/>
        <w:t>§ 20 ods. 2 písm. a) a § 23 zákona o finančnej kontrole.</w:t>
      </w:r>
      <w:bookmarkStart w:id="0" w:name="_GoBack"/>
      <w:bookmarkEnd w:id="0"/>
    </w:p>
  </w:footnote>
  <w:footnote w:id="9">
    <w:p w14:paraId="444B9E58" w14:textId="77777777" w:rsidR="006E1177" w:rsidRPr="005D2EA1" w:rsidRDefault="006E1177" w:rsidP="006E1177">
      <w:pPr>
        <w:pStyle w:val="Textpoznmkypodiarou"/>
        <w:tabs>
          <w:tab w:val="left" w:pos="0"/>
        </w:tabs>
        <w:jc w:val="both"/>
        <w:rPr>
          <w:rFonts w:ascii="Arial Narrow" w:hAnsi="Arial Narrow"/>
          <w:sz w:val="18"/>
        </w:rPr>
      </w:pPr>
      <w:r>
        <w:rPr>
          <w:rStyle w:val="Odkaznapoznmkupodiarou"/>
        </w:rPr>
        <w:footnoteRef/>
      </w:r>
      <w:r w:rsidRPr="005D2EA1">
        <w:rPr>
          <w:rFonts w:ascii="Arial Narrow" w:hAnsi="Arial Narrow"/>
          <w:sz w:val="18"/>
        </w:rPr>
        <w:t xml:space="preserve"> Ak sa vykonáva administratívna finančná kontrola aj finančná kontrola na mieste tej istej finančnej operácie alebo jej časti, môže sa vypracovať čiastková správa alebo správa len z finančnej kontroly na mieste (§ 22 ods. 1 zákona o finančnej kontrole). V takomto prípade sa vypracovaný dokument vkladá do ITMS2014+ k finančnej kontrole na mieste aj k administratívnej finančnej kontrole.</w:t>
      </w:r>
    </w:p>
  </w:footnote>
  <w:footnote w:id="10">
    <w:p w14:paraId="269341E9" w14:textId="77777777" w:rsidR="006E1177" w:rsidRPr="005D2EA1" w:rsidRDefault="006E1177" w:rsidP="006E1177">
      <w:pPr>
        <w:pStyle w:val="Textpoznmkypodiarou"/>
        <w:rPr>
          <w:rFonts w:ascii="Arial Narrow" w:hAnsi="Arial Narrow"/>
          <w:sz w:val="18"/>
        </w:rPr>
      </w:pPr>
      <w:r w:rsidRPr="005D2EA1">
        <w:rPr>
          <w:vertAlign w:val="superscript"/>
        </w:rPr>
        <w:footnoteRef/>
      </w:r>
      <w:r w:rsidRPr="005D2EA1">
        <w:rPr>
          <w:rFonts w:ascii="Arial Narrow" w:hAnsi="Arial Narrow"/>
          <w:sz w:val="18"/>
          <w:vertAlign w:val="superscript"/>
        </w:rPr>
        <w:t xml:space="preserve"> </w:t>
      </w:r>
      <w:r>
        <w:rPr>
          <w:rFonts w:ascii="Arial Narrow" w:hAnsi="Arial Narrow"/>
          <w:sz w:val="18"/>
        </w:rPr>
        <w:t>A</w:t>
      </w:r>
      <w:r w:rsidRPr="00CF6605">
        <w:rPr>
          <w:rFonts w:ascii="Arial Narrow" w:hAnsi="Arial Narrow"/>
          <w:sz w:val="18"/>
        </w:rPr>
        <w:t xml:space="preserve">k je </w:t>
      </w:r>
      <w:r>
        <w:rPr>
          <w:rFonts w:ascii="Arial Narrow" w:hAnsi="Arial Narrow"/>
          <w:sz w:val="18"/>
        </w:rPr>
        <w:t xml:space="preserve">finančná </w:t>
      </w:r>
      <w:r w:rsidRPr="00CF6605">
        <w:rPr>
          <w:rFonts w:ascii="Arial Narrow" w:hAnsi="Arial Narrow"/>
          <w:sz w:val="18"/>
        </w:rPr>
        <w:t xml:space="preserve">kontrola na mieste vykonávaná na viacerých miestach fyzického výkonu </w:t>
      </w:r>
      <w:r>
        <w:rPr>
          <w:rFonts w:ascii="Arial Narrow" w:hAnsi="Arial Narrow"/>
          <w:sz w:val="18"/>
        </w:rPr>
        <w:t xml:space="preserve">finančnej </w:t>
      </w:r>
      <w:r w:rsidRPr="00CF6605">
        <w:rPr>
          <w:rFonts w:ascii="Arial Narrow" w:hAnsi="Arial Narrow"/>
          <w:sz w:val="18"/>
        </w:rPr>
        <w:t>kontroly na mieste, RO uvedie všetky tieto miesta.</w:t>
      </w:r>
    </w:p>
  </w:footnote>
  <w:footnote w:id="11">
    <w:p w14:paraId="2680D4A1" w14:textId="77777777" w:rsidR="008303DA" w:rsidRPr="005D2EA1" w:rsidRDefault="004B283A" w:rsidP="004B283A">
      <w:pPr>
        <w:pStyle w:val="Textpoznmkypodiarou"/>
        <w:rPr>
          <w:rFonts w:ascii="Arial Narrow" w:hAnsi="Arial Narrow"/>
          <w:sz w:val="18"/>
        </w:rPr>
      </w:pPr>
      <w:r w:rsidRPr="005D2EA1">
        <w:rPr>
          <w:vertAlign w:val="superscript"/>
        </w:rPr>
        <w:footnoteRef/>
      </w:r>
      <w:r w:rsidRPr="00CF6605">
        <w:rPr>
          <w:rFonts w:ascii="Arial Narrow" w:hAnsi="Arial Narrow"/>
          <w:sz w:val="18"/>
        </w:rPr>
        <w:t xml:space="preserve"> V prípade, ak je fyzický výkon kontroly rozdelený na viacero dní, je potrebné uviesť všetky dni.  </w:t>
      </w:r>
    </w:p>
  </w:footnote>
  <w:footnote w:id="12">
    <w:p w14:paraId="13595FA2" w14:textId="53D8A133" w:rsidR="005D2EA1" w:rsidRPr="005D2EA1" w:rsidRDefault="005D2EA1" w:rsidP="005D2EA1">
      <w:pPr>
        <w:pStyle w:val="Textpoznmkypodiarou"/>
        <w:tabs>
          <w:tab w:val="left" w:pos="142"/>
        </w:tabs>
        <w:rPr>
          <w:rFonts w:ascii="Arial Narrow" w:hAnsi="Arial Narrow"/>
          <w:sz w:val="18"/>
        </w:rPr>
      </w:pPr>
      <w:r w:rsidRPr="005D2EA1">
        <w:rPr>
          <w:rFonts w:ascii="Arial Narrow" w:hAnsi="Arial Narrow"/>
          <w:sz w:val="18"/>
          <w:vertAlign w:val="superscript"/>
        </w:rPr>
        <w:footnoteRef/>
      </w:r>
      <w:r w:rsidRPr="005D2EA1">
        <w:rPr>
          <w:rFonts w:ascii="Arial Narrow" w:hAnsi="Arial Narrow"/>
          <w:sz w:val="18"/>
          <w:vertAlign w:val="superscript"/>
        </w:rPr>
        <w:t xml:space="preserve"> </w:t>
      </w:r>
      <w:r>
        <w:rPr>
          <w:rFonts w:ascii="Arial Narrow" w:hAnsi="Arial Narrow"/>
          <w:sz w:val="18"/>
          <w:vertAlign w:val="superscript"/>
        </w:rPr>
        <w:t xml:space="preserve"> </w:t>
      </w:r>
      <w:r w:rsidRPr="005D2EA1">
        <w:rPr>
          <w:rFonts w:ascii="Arial Narrow" w:hAnsi="Arial Narrow"/>
          <w:sz w:val="18"/>
        </w:rPr>
        <w:t>Vyberte ciele kontroly. V prípade potreby uveďte aj iné ciele kontroly. Ciele kontroly v písmenách a) až c) sú povinné.</w:t>
      </w:r>
    </w:p>
  </w:footnote>
  <w:footnote w:id="13">
    <w:p w14:paraId="4E5C9B1B" w14:textId="38AD034F" w:rsidR="005D2EA1" w:rsidRPr="005D2EA1" w:rsidRDefault="005D2EA1" w:rsidP="005D2EA1">
      <w:pPr>
        <w:pStyle w:val="Textpoznmkypodiarou"/>
        <w:tabs>
          <w:tab w:val="left" w:pos="0"/>
        </w:tabs>
        <w:jc w:val="both"/>
        <w:rPr>
          <w:rFonts w:ascii="Arial Narrow" w:hAnsi="Arial Narrow"/>
          <w:sz w:val="18"/>
        </w:rPr>
      </w:pPr>
      <w:r w:rsidRPr="005D2EA1">
        <w:rPr>
          <w:rFonts w:ascii="Arial Narrow" w:hAnsi="Arial Narrow"/>
          <w:sz w:val="18"/>
          <w:vertAlign w:val="superscript"/>
        </w:rPr>
        <w:footnoteRef/>
      </w:r>
      <w:r w:rsidRPr="005D2EA1">
        <w:rPr>
          <w:rFonts w:ascii="Arial Narrow" w:hAnsi="Arial Narrow"/>
          <w:sz w:val="18"/>
          <w:vertAlign w:val="superscript"/>
        </w:rPr>
        <w:t xml:space="preserve"> </w:t>
      </w:r>
      <w:r>
        <w:rPr>
          <w:rFonts w:ascii="Arial Narrow" w:hAnsi="Arial Narrow"/>
          <w:sz w:val="18"/>
          <w:vertAlign w:val="superscript"/>
        </w:rPr>
        <w:t xml:space="preserve"> </w:t>
      </w:r>
      <w:r w:rsidRPr="005D2EA1">
        <w:rPr>
          <w:rFonts w:ascii="Arial Narrow" w:hAnsi="Arial Narrow"/>
          <w:sz w:val="18"/>
        </w:rPr>
        <w:t>Týmto nie je dotknuté poskytovanie príspevku alebo jeho časti prijímateľovi formou zjednodušeného vykazovania výdavkov podľa § 16a zákona č. 292/2014 Z. z. v znení neskorších predpisov.</w:t>
      </w:r>
    </w:p>
  </w:footnote>
  <w:footnote w:id="14">
    <w:p w14:paraId="2680D4A2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Ak je formou výkonu kontroly administratívna </w:t>
      </w:r>
      <w:r w:rsidR="007E1351">
        <w:rPr>
          <w:rFonts w:ascii="Arial Narrow" w:hAnsi="Arial Narrow"/>
          <w:sz w:val="18"/>
        </w:rPr>
        <w:t xml:space="preserve">finančná </w:t>
      </w:r>
      <w:r w:rsidRPr="00CF6605">
        <w:rPr>
          <w:rFonts w:ascii="Arial Narrow" w:hAnsi="Arial Narrow"/>
          <w:sz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 pred jej preplatením/zúčtovaním, uvedie RO do predmetu kontroly aj ITMS kód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, poradové číslo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 a jej typ (priebežná platba, poskytnutie </w:t>
      </w:r>
      <w:proofErr w:type="spellStart"/>
      <w:r w:rsidRPr="00CF6605">
        <w:rPr>
          <w:rFonts w:ascii="Arial Narrow" w:hAnsi="Arial Narrow"/>
          <w:sz w:val="18"/>
        </w:rPr>
        <w:t>predfinancovania</w:t>
      </w:r>
      <w:proofErr w:type="spellEnd"/>
      <w:r w:rsidRPr="00CF6605">
        <w:rPr>
          <w:rFonts w:ascii="Arial Narrow" w:hAnsi="Arial Narrow"/>
          <w:sz w:val="18"/>
        </w:rPr>
        <w:t xml:space="preserve">, zúčtovanie </w:t>
      </w:r>
      <w:proofErr w:type="spellStart"/>
      <w:r w:rsidRPr="00CF6605">
        <w:rPr>
          <w:rFonts w:ascii="Arial Narrow" w:hAnsi="Arial Narrow"/>
          <w:sz w:val="18"/>
        </w:rPr>
        <w:t>predfinancovania</w:t>
      </w:r>
      <w:proofErr w:type="spellEnd"/>
      <w:r w:rsidRPr="00CF6605">
        <w:rPr>
          <w:rFonts w:ascii="Arial Narrow" w:hAnsi="Arial Narrow"/>
          <w:sz w:val="18"/>
        </w:rPr>
        <w:t xml:space="preserve">, poskytnutie zálohovej platby alebo zúčtovanie zálohovej platby, žiadosť o platbu (s príznakom záverečná)). V ostatných prípadoch uvedie RO osobitný predmet kontroly/osobitné predmety kontroly uvedené v Systéme riadenia EŠIF na PO 2014-2020 a v usmerneniach RO, resp. iný predmet kontroly podľa charakteru kontroly (napr. kontrola delegovaných právomocí na SO, kontrola verejného obstarávania).  </w:t>
      </w:r>
    </w:p>
  </w:footnote>
  <w:footnote w:id="15">
    <w:p w14:paraId="2680D4A3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môže zadefinovať bližšiu charakteristiku predmetu kontroly. </w:t>
      </w:r>
    </w:p>
  </w:footnote>
  <w:footnote w:id="16">
    <w:p w14:paraId="2680D4A5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vypĺňa len v prípade kontroly na mieste. RO môže nahradiť ekvivalentom (napr. objem finančných prostriedkov zodpovedajúcich skutočne dodaným, nameraným alebo iným spôsobom overiteľným kvantitám a kvalitám dodaných tovarov, poskytnutých služieb a vykonaných prác a ich podiel na celkových nákladoch ) v zmysle Systému riadenia</w:t>
      </w:r>
      <w:r w:rsidR="007E1351">
        <w:rPr>
          <w:rFonts w:ascii="Arial Narrow" w:hAnsi="Arial Narrow"/>
          <w:sz w:val="18"/>
        </w:rPr>
        <w:t xml:space="preserve"> EŠIF</w:t>
      </w:r>
      <w:r w:rsidRPr="00CF6605">
        <w:rPr>
          <w:rFonts w:ascii="Arial Narrow" w:hAnsi="Arial Narrow"/>
          <w:sz w:val="18"/>
        </w:rPr>
        <w:t xml:space="preserve">. </w:t>
      </w:r>
    </w:p>
  </w:footnote>
  <w:footnote w:id="17">
    <w:p w14:paraId="2680D4A6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vypĺňa len v prípade </w:t>
      </w:r>
      <w:r w:rsidR="007E1351">
        <w:rPr>
          <w:rFonts w:ascii="Arial Narrow" w:hAnsi="Arial Narrow"/>
          <w:sz w:val="18"/>
        </w:rPr>
        <w:t xml:space="preserve">finančnej </w:t>
      </w:r>
      <w:r w:rsidRPr="00CF6605">
        <w:rPr>
          <w:rFonts w:ascii="Arial Narrow" w:hAnsi="Arial Narrow"/>
          <w:sz w:val="18"/>
        </w:rPr>
        <w:t xml:space="preserve">kontroly na mieste, ak nebola vykonaná 100 % kontrola deklarovaných výdavkov prijímateľa. </w:t>
      </w:r>
    </w:p>
  </w:footnote>
  <w:footnote w:id="18">
    <w:p w14:paraId="566DB9E7" w14:textId="77777777" w:rsidR="005D2EA1" w:rsidRPr="005D2EA1" w:rsidRDefault="005D2EA1" w:rsidP="005D2EA1">
      <w:pPr>
        <w:pStyle w:val="Textpoznmkypodiarou"/>
        <w:ind w:left="284" w:hanging="284"/>
        <w:jc w:val="both"/>
        <w:rPr>
          <w:rFonts w:ascii="Arial Narrow" w:hAnsi="Arial Narrow"/>
          <w:sz w:val="18"/>
        </w:rPr>
      </w:pPr>
      <w:r w:rsidRPr="005D2EA1">
        <w:rPr>
          <w:rFonts w:ascii="Arial Narrow" w:hAnsi="Arial Narrow"/>
          <w:sz w:val="18"/>
          <w:vertAlign w:val="superscript"/>
        </w:rPr>
        <w:footnoteRef/>
      </w:r>
      <w:r w:rsidRPr="005D2EA1">
        <w:rPr>
          <w:rFonts w:ascii="Arial Narrow" w:hAnsi="Arial Narrow"/>
          <w:sz w:val="18"/>
          <w:vertAlign w:val="superscript"/>
        </w:rPr>
        <w:t xml:space="preserve"> </w:t>
      </w:r>
      <w:r w:rsidRPr="005D2EA1">
        <w:rPr>
          <w:rFonts w:ascii="Arial Narrow" w:hAnsi="Arial Narrow"/>
          <w:sz w:val="18"/>
        </w:rPr>
        <w:t>RO detailne popíše nedostatky, ktoré boli pri kontrole zistené s odkazom na príslušné porušenia legislatívy SR, EÚ,</w:t>
      </w:r>
    </w:p>
    <w:p w14:paraId="4A81ABC8" w14:textId="77777777" w:rsidR="005D2EA1" w:rsidRPr="005D2EA1" w:rsidRDefault="005D2EA1" w:rsidP="005D2EA1">
      <w:pPr>
        <w:pStyle w:val="Textpoznmkypodiarou"/>
        <w:jc w:val="both"/>
        <w:rPr>
          <w:rFonts w:ascii="Arial Narrow" w:hAnsi="Arial Narrow"/>
          <w:sz w:val="18"/>
        </w:rPr>
      </w:pPr>
      <w:r w:rsidRPr="005D2EA1">
        <w:rPr>
          <w:rFonts w:ascii="Arial Narrow" w:hAnsi="Arial Narrow"/>
          <w:sz w:val="18"/>
        </w:rPr>
        <w:t xml:space="preserve">Zmluvy o poskytnutí NFP a pod. vrátane kvalifikácie zistených nezrovnalostí alebo zisteného podozrenia </w:t>
      </w:r>
    </w:p>
    <w:p w14:paraId="6BA801D4" w14:textId="77777777" w:rsidR="005D2EA1" w:rsidRDefault="005D2EA1" w:rsidP="005D2EA1">
      <w:pPr>
        <w:pStyle w:val="Textpoznmkypodiarou"/>
        <w:ind w:left="284" w:hanging="284"/>
        <w:jc w:val="both"/>
      </w:pPr>
      <w:r w:rsidRPr="005D2EA1">
        <w:rPr>
          <w:rFonts w:ascii="Arial Narrow" w:hAnsi="Arial Narrow"/>
          <w:sz w:val="18"/>
        </w:rPr>
        <w:t>z nezrovnalosti.</w:t>
      </w:r>
    </w:p>
  </w:footnote>
  <w:footnote w:id="19">
    <w:p w14:paraId="2680D4A8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RO vypĺňa v prípade, ak je formou výkonu kontroly administratívna 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 „spolu“ uvedenú v stĺpci č. 16 „Suma žiadaná na preplatenie (suma nárokovaných finančných prostriedkov / deklarovaných výdavkov predložená prijímateľom / partnerom v žiadosti o platbu) (v EUR)“, časti B-B1 (pozn. pri programoch </w:t>
      </w:r>
      <w:proofErr w:type="spellStart"/>
      <w:r w:rsidRPr="00CF6605">
        <w:rPr>
          <w:rFonts w:ascii="Arial Narrow" w:hAnsi="Arial Narrow"/>
          <w:sz w:val="18"/>
          <w:szCs w:val="18"/>
        </w:rPr>
        <w:t>Interreg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V-A (programy cezhraničnej spolupráce cieľa Európska územná spolupráca) sa predmetné časti návrhu správy z kontroly vypĺňajú z časti B-B2 a B-B3) prílohy 1a Systému finančného riadenia štrukturálnych fondov, Kohézneho fondu a Európskeho námorného a rybárskeho fondu na programové obdobie 2014 – 2020. </w:t>
      </w:r>
    </w:p>
  </w:footnote>
  <w:footnote w:id="20">
    <w:p w14:paraId="2680D4A9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RO vypĺňa v prípade, ak je formou výkonu kontroly administratívna </w:t>
      </w:r>
      <w:r w:rsidR="007E1351">
        <w:rPr>
          <w:rFonts w:ascii="Arial Narrow" w:hAnsi="Arial Narrow"/>
          <w:sz w:val="18"/>
          <w:szCs w:val="18"/>
        </w:rPr>
        <w:t xml:space="preserve">finančná </w:t>
      </w:r>
      <w:r w:rsidRPr="00CF660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sumu, ktorá bola predmetom kontroly (pozn. bez sumy, ktorá bola vyčlenená na samostatnú kontrolu). </w:t>
      </w:r>
    </w:p>
  </w:footnote>
  <w:footnote w:id="21">
    <w:p w14:paraId="2680D4AA" w14:textId="31CEA683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RO vypĺňa v prípade, ak je formou výkonu kontroly administratívna </w:t>
      </w:r>
      <w:r w:rsidR="007E1351">
        <w:rPr>
          <w:rFonts w:ascii="Arial Narrow" w:hAnsi="Arial Narrow"/>
          <w:sz w:val="18"/>
          <w:szCs w:val="18"/>
        </w:rPr>
        <w:t xml:space="preserve">finančná </w:t>
      </w:r>
      <w:r w:rsidRPr="00CF660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 „spolu“ uvedenú v stĺpci č. </w:t>
      </w:r>
      <w:r w:rsidR="007D6667">
        <w:rPr>
          <w:rFonts w:ascii="Arial Narrow" w:hAnsi="Arial Narrow"/>
          <w:sz w:val="18"/>
          <w:szCs w:val="18"/>
        </w:rPr>
        <w:t>19</w:t>
      </w:r>
      <w:r w:rsidRPr="00CF6605">
        <w:rPr>
          <w:rFonts w:ascii="Arial Narrow" w:hAnsi="Arial Narrow"/>
          <w:sz w:val="18"/>
          <w:szCs w:val="18"/>
        </w:rPr>
        <w:t xml:space="preserve"> „Oprávnený výdavok (v EUR)“, časti B-B1 (pozn. pri programoch </w:t>
      </w:r>
      <w:proofErr w:type="spellStart"/>
      <w:r w:rsidRPr="00CF6605">
        <w:rPr>
          <w:rFonts w:ascii="Arial Narrow" w:hAnsi="Arial Narrow"/>
          <w:sz w:val="18"/>
          <w:szCs w:val="18"/>
        </w:rPr>
        <w:t>Interreg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V-A (pozn. programy cezhraničnej spolupráce cieľa Európska územná spolupráca) sa predmetné časti návrhu správy z kontroly vypĺňajú z časti B-B2 a B-B3) prílohy 1a Systému finančného riadenia štrukturálnych fondov, Kohézneho fondu a Európskeho námorného a rybárskeho fondu na programové obdobie 2014 – 2020.</w:t>
      </w:r>
    </w:p>
  </w:footnote>
  <w:footnote w:id="22">
    <w:p w14:paraId="2680D4AB" w14:textId="5FD6B2CD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RO vypĺňa v prípade, ak je formou výkonu kontroly administratívna </w:t>
      </w:r>
      <w:r w:rsidR="007E1351">
        <w:rPr>
          <w:rFonts w:ascii="Arial Narrow" w:hAnsi="Arial Narrow"/>
          <w:sz w:val="18"/>
          <w:szCs w:val="18"/>
        </w:rPr>
        <w:t xml:space="preserve">finančná </w:t>
      </w:r>
      <w:r w:rsidRPr="00CF660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 „spolu“ uvedenú v stĺpci č. 2</w:t>
      </w:r>
      <w:r w:rsidR="007D6667">
        <w:rPr>
          <w:rFonts w:ascii="Arial Narrow" w:hAnsi="Arial Narrow"/>
          <w:sz w:val="18"/>
          <w:szCs w:val="18"/>
        </w:rPr>
        <w:t>0</w:t>
      </w:r>
      <w:r w:rsidRPr="00CF6605">
        <w:rPr>
          <w:rFonts w:ascii="Arial Narrow" w:hAnsi="Arial Narrow"/>
          <w:sz w:val="18"/>
          <w:szCs w:val="18"/>
        </w:rPr>
        <w:t xml:space="preserve"> „Neoprávnený výdavok (v EUR)“, časti B-B1(pozn. pri programoch </w:t>
      </w:r>
      <w:proofErr w:type="spellStart"/>
      <w:r w:rsidRPr="00CF6605">
        <w:rPr>
          <w:rFonts w:ascii="Arial Narrow" w:hAnsi="Arial Narrow"/>
          <w:sz w:val="18"/>
          <w:szCs w:val="18"/>
        </w:rPr>
        <w:t>Interreg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V-A (programy cezhraničnej spolupráce cieľa Európska územná spolupráca) sa predmetné časti návrhu správy z kontroly vypĺňajú z časti B-B2 a B-B3)  prílohy 1a Systému finančného riadenia štrukturálnych fondov, Kohézneho fondu a Európskeho námorného a rybárskeho fondu na programové obdobie 2014 – 2020.</w:t>
      </w:r>
    </w:p>
  </w:footnote>
  <w:footnote w:id="23">
    <w:p w14:paraId="21751535" w14:textId="77777777" w:rsidR="005D2EA1" w:rsidRPr="007D6667" w:rsidRDefault="005D2EA1" w:rsidP="005D2EA1">
      <w:pPr>
        <w:pStyle w:val="Textpoznmkypodiarou"/>
        <w:tabs>
          <w:tab w:val="left" w:pos="284"/>
        </w:tabs>
        <w:rPr>
          <w:rFonts w:ascii="Arial Narrow" w:hAnsi="Arial Narrow" w:cstheme="minorHAnsi"/>
          <w:sz w:val="18"/>
          <w:szCs w:val="18"/>
        </w:rPr>
      </w:pPr>
      <w:r w:rsidRPr="007D6667">
        <w:rPr>
          <w:rStyle w:val="Odkaznapoznmkupodiarou"/>
          <w:rFonts w:ascii="Arial Narrow" w:hAnsi="Arial Narrow" w:cstheme="minorHAnsi"/>
          <w:sz w:val="18"/>
          <w:szCs w:val="18"/>
        </w:rPr>
        <w:footnoteRef/>
      </w:r>
      <w:r w:rsidRPr="007D6667">
        <w:rPr>
          <w:rFonts w:ascii="Arial Narrow" w:hAnsi="Arial Narrow" w:cstheme="minorHAnsi"/>
          <w:sz w:val="18"/>
          <w:szCs w:val="18"/>
        </w:rPr>
        <w:t xml:space="preserve"> Podľa kapitoly 3.3.6.2.2 ods. 15 Systému riadenia EŠIF. V prípade potreby uviesť aj ďalšie skutočnosti.</w:t>
      </w:r>
    </w:p>
  </w:footnote>
  <w:footnote w:id="24">
    <w:p w14:paraId="213CE97F" w14:textId="77777777" w:rsidR="005D2EA1" w:rsidRDefault="005D2EA1" w:rsidP="005D2EA1">
      <w:pPr>
        <w:pStyle w:val="Textpoznmkypodiarou"/>
        <w:jc w:val="both"/>
      </w:pPr>
      <w:r w:rsidRPr="007D6667">
        <w:rPr>
          <w:rStyle w:val="Odkaznapoznmkupodiarou"/>
          <w:rFonts w:ascii="Arial Narrow" w:hAnsi="Arial Narrow" w:cstheme="minorHAnsi"/>
          <w:sz w:val="18"/>
          <w:szCs w:val="18"/>
        </w:rPr>
        <w:footnoteRef/>
      </w:r>
      <w:r w:rsidRPr="007D6667">
        <w:rPr>
          <w:rFonts w:ascii="Arial Narrow" w:hAnsi="Arial Narrow" w:cstheme="minorHAnsi"/>
          <w:sz w:val="18"/>
          <w:szCs w:val="18"/>
        </w:rPr>
        <w:t xml:space="preserve">Ak sa vykonáva administratívna finančná kontrola alebo finančná kontrola na mieste pri ktorej súčasne </w:t>
      </w:r>
      <w:r w:rsidRPr="007D6667">
        <w:rPr>
          <w:rFonts w:ascii="Arial Narrow" w:hAnsi="Arial Narrow" w:cstheme="minorHAnsi"/>
          <w:b/>
          <w:sz w:val="18"/>
          <w:szCs w:val="18"/>
        </w:rPr>
        <w:t>nie je</w:t>
      </w:r>
      <w:r w:rsidRPr="007D6667">
        <w:rPr>
          <w:rFonts w:ascii="Arial Narrow" w:hAnsi="Arial Narrow" w:cstheme="minorHAnsi"/>
          <w:sz w:val="18"/>
          <w:szCs w:val="18"/>
        </w:rPr>
        <w:t xml:space="preserve"> vyhotovený aj iný doklad súvisiaci s finančnou kontrolou (kontrolný zoznam), ktorý preukazuje vykonanie základnej finančnej kontroly uvedie sa aj vyjadrenie podľa § 7 ods. 3 zákona o finančnej kontrole, či je alebo nie je možné finančnú operáciu alebo jej časť vykonať, v nej pokračovať alebo vymáhať poskytnuté plnenie, ak sa finančná operácia alebo jej časť už vykonala.</w:t>
      </w:r>
      <w:r>
        <w:t xml:space="preserve"> </w:t>
      </w:r>
    </w:p>
  </w:footnote>
  <w:footnote w:id="25">
    <w:p w14:paraId="2680D4AE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V prípade, ak je predmetom kontroly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, je postačujúce uviesť odkaz na číslo/čísla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, v ktorej sa zoznam dokladov nachádza.  </w:t>
      </w:r>
    </w:p>
  </w:footnote>
  <w:footnote w:id="26">
    <w:p w14:paraId="2680D4AF" w14:textId="2711EF05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="00466ECE">
        <w:rPr>
          <w:rFonts w:ascii="Arial Narrow" w:hAnsi="Arial Narrow"/>
          <w:sz w:val="18"/>
        </w:rPr>
        <w:t>U</w:t>
      </w:r>
      <w:r w:rsidRPr="00CF6605">
        <w:rPr>
          <w:rFonts w:ascii="Arial Narrow" w:hAnsi="Arial Narrow"/>
          <w:sz w:val="18"/>
        </w:rPr>
        <w:t xml:space="preserve">vedie </w:t>
      </w:r>
      <w:r w:rsidR="00466ECE">
        <w:rPr>
          <w:rFonts w:ascii="Arial Narrow" w:hAnsi="Arial Narrow"/>
          <w:sz w:val="18"/>
        </w:rPr>
        <w:t xml:space="preserve">sa </w:t>
      </w:r>
      <w:r w:rsidRPr="00CF6605">
        <w:rPr>
          <w:rFonts w:ascii="Arial Narrow" w:hAnsi="Arial Narrow"/>
          <w:sz w:val="18"/>
        </w:rPr>
        <w:t xml:space="preserve">názov prílohy/názvy príloh, ktoré potvrdzujú nedostatky zistené  kontrolou. </w:t>
      </w:r>
    </w:p>
  </w:footnote>
  <w:footnote w:id="27">
    <w:p w14:paraId="3756013C" w14:textId="77777777" w:rsidR="007D6667" w:rsidRDefault="007D6667" w:rsidP="007D6667">
      <w:pPr>
        <w:pStyle w:val="Textpoznmkypodiarou"/>
        <w:ind w:left="284" w:hanging="284"/>
      </w:pPr>
      <w:r w:rsidRPr="007D6667">
        <w:rPr>
          <w:rFonts w:ascii="Arial Narrow" w:hAnsi="Arial Narrow"/>
          <w:sz w:val="18"/>
          <w:vertAlign w:val="superscript"/>
        </w:rPr>
        <w:footnoteRef/>
      </w:r>
      <w:r w:rsidRPr="007D6667">
        <w:rPr>
          <w:rFonts w:ascii="Arial Narrow" w:hAnsi="Arial Narrow"/>
          <w:sz w:val="18"/>
        </w:rPr>
        <w:t xml:space="preserve"> Určí RO, pričom minimálna lehota je 5 pracovných dní.</w:t>
      </w:r>
    </w:p>
  </w:footnote>
  <w:footnote w:id="28">
    <w:p w14:paraId="2680D4B1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Určí RO, pričom zohľadňuje ustanovenia čl. 132 nariadenia Európskeho parlamentu a Rady (EÚ) č. 1303/2013. </w:t>
      </w:r>
    </w:p>
  </w:footnote>
  <w:footnote w:id="29">
    <w:p w14:paraId="2680D4B2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uvedie ďalšie doplňujúce údaje (napr. informáciu o prerušení plynutia lehôt do zaslania námietok k návrhu správy zo strany kontrolovanej osoby). </w:t>
      </w:r>
    </w:p>
  </w:footnote>
  <w:footnote w:id="30">
    <w:p w14:paraId="2680D4B3" w14:textId="002FFF44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uvedie </w:t>
      </w:r>
      <w:r w:rsidR="007D6667">
        <w:t xml:space="preserve">mená a priezviská osôb </w:t>
      </w:r>
      <w:r w:rsidRPr="00CF6605">
        <w:rPr>
          <w:rFonts w:ascii="Arial Narrow" w:hAnsi="Arial Narrow"/>
          <w:sz w:val="18"/>
        </w:rPr>
        <w:t>(zamestnancov RO), ktoré vykonali kontrolu vrátane prizvaných osôb (napr. gestor horizontálneho princípu). V prípade, ak formou výkonu kontroly je administratívna</w:t>
      </w:r>
      <w:r w:rsidR="007E1351">
        <w:rPr>
          <w:rFonts w:ascii="Arial Narrow" w:hAnsi="Arial Narrow"/>
          <w:sz w:val="18"/>
        </w:rPr>
        <w:t xml:space="preserve"> finančná</w:t>
      </w:r>
      <w:r w:rsidRPr="00CF6605">
        <w:rPr>
          <w:rFonts w:ascii="Arial Narrow" w:hAnsi="Arial Narrow"/>
          <w:sz w:val="18"/>
        </w:rPr>
        <w:t xml:space="preserve"> kontrola</w:t>
      </w:r>
      <w:r w:rsidR="007D6667" w:rsidRPr="007D6667">
        <w:rPr>
          <w:rFonts w:ascii="Arial Narrow" w:hAnsi="Arial Narrow"/>
          <w:sz w:val="18"/>
        </w:rPr>
        <w:t>, alebo finančná kontrola na mieste pri ktorej nie je vyhotovený aj iný doklad súvisiaci s finančnou kontrolou, ktorý preukazuje vykonanie základnej finančnej kontroly,</w:t>
      </w:r>
      <w:r w:rsidR="007D6667">
        <w:t xml:space="preserve"> </w:t>
      </w:r>
      <w:r w:rsidRPr="00CF6605">
        <w:rPr>
          <w:rFonts w:ascii="Arial Narrow" w:hAnsi="Arial Narrow"/>
          <w:sz w:val="18"/>
        </w:rPr>
        <w:t xml:space="preserve">musí byť jednou z osôb vykonávajúcich kontrolu </w:t>
      </w:r>
      <w:r w:rsidR="00DB1357">
        <w:rPr>
          <w:rFonts w:ascii="Arial Narrow" w:hAnsi="Arial Narrow"/>
          <w:sz w:val="18"/>
        </w:rPr>
        <w:t xml:space="preserve">štatutárny orgán alebo ním poverený </w:t>
      </w:r>
      <w:r w:rsidRPr="00CF6605">
        <w:rPr>
          <w:rFonts w:ascii="Arial Narrow" w:hAnsi="Arial Narrow"/>
          <w:sz w:val="18"/>
        </w:rPr>
        <w:t>vedúci zamestnanec.</w:t>
      </w:r>
      <w:r w:rsidR="007D6667">
        <w:rPr>
          <w:rFonts w:ascii="Arial Narrow" w:hAnsi="Arial Narrow"/>
          <w:sz w:val="18"/>
        </w:rPr>
        <w:t xml:space="preserve"> </w:t>
      </w:r>
      <w:r w:rsidR="007D6667" w:rsidRPr="007D6667">
        <w:rPr>
          <w:rFonts w:ascii="Arial Narrow" w:hAnsi="Arial Narrow"/>
          <w:sz w:val="18"/>
        </w:rPr>
        <w:t xml:space="preserve">Pri výkone finančnej kontroly na mieste sa uvádzajú  osoby, ktoré boli poverené na vykonanie finančnej kontroly na mieste v zmysle § 9 ods. 3 zákona o finančnej kontrole. </w:t>
      </w:r>
      <w:r w:rsidRPr="00CF6605">
        <w:rPr>
          <w:rFonts w:ascii="Arial Narrow" w:hAnsi="Arial Narrow"/>
          <w:sz w:val="18"/>
        </w:rPr>
        <w:t xml:space="preserve">  </w:t>
      </w:r>
    </w:p>
  </w:footnote>
  <w:footnote w:id="31">
    <w:p w14:paraId="2680D4B4" w14:textId="02F75298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uvedie pozíciu zamestnanca RO v rámci interných predpisov. V prípade, ak jednou z osôb vykonávajúcich kontrolu </w:t>
      </w:r>
      <w:r w:rsidR="007D6667" w:rsidRPr="007D6667">
        <w:rPr>
          <w:rFonts w:ascii="Arial Narrow" w:hAnsi="Arial Narrow"/>
          <w:sz w:val="18"/>
        </w:rPr>
        <w:t>je 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</w:t>
      </w:r>
      <w:r w:rsidRPr="00CF6605">
        <w:rPr>
          <w:rFonts w:ascii="Arial Narrow" w:hAnsi="Arial Narrow"/>
          <w:sz w:val="18"/>
        </w:rPr>
        <w:t xml:space="preserve"> V prípade prizvaných osôb RO tento stĺpec nevypĺňa</w:t>
      </w:r>
      <w:r>
        <w:t xml:space="preserve">.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0D494" w14:textId="77777777" w:rsidR="00CD434E" w:rsidRDefault="00CD434E" w:rsidP="00CD434E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0D496" w14:textId="77777777" w:rsidR="00CD434E" w:rsidRDefault="00E426BE" w:rsidP="00CD434E">
    <w:pPr>
      <w:pStyle w:val="Hlavika"/>
      <w:jc w:val="center"/>
    </w:pPr>
    <w:r>
      <w:rPr>
        <w:noProof/>
      </w:rPr>
      <w:drawing>
        <wp:inline distT="0" distB="0" distL="0" distR="0" wp14:anchorId="2680D49A" wp14:editId="2680D49B">
          <wp:extent cx="4552950" cy="771525"/>
          <wp:effectExtent l="0" t="0" r="0" b="0"/>
          <wp:docPr id="2" name="B4EC90FA-A2DA-4048-B7A5-6C94EDF4FB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80D497" w14:textId="77777777" w:rsidR="00F95DB2" w:rsidRPr="00F95DB2" w:rsidRDefault="00F95DB2" w:rsidP="00F95DB2">
    <w:pPr>
      <w:pStyle w:val="Hlavika"/>
      <w:jc w:val="right"/>
      <w:rPr>
        <w:i/>
        <w:sz w:val="20"/>
        <w:szCs w:val="20"/>
      </w:rPr>
    </w:pPr>
    <w:r w:rsidRPr="00F95DB2">
      <w:rPr>
        <w:i/>
        <w:sz w:val="20"/>
        <w:szCs w:val="20"/>
      </w:rPr>
      <w:t>Príloha č. 31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C1F79"/>
    <w:multiLevelType w:val="hybridMultilevel"/>
    <w:tmpl w:val="22B26EF8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82FFB"/>
    <w:multiLevelType w:val="hybridMultilevel"/>
    <w:tmpl w:val="E408A58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1E46F0"/>
    <w:multiLevelType w:val="hybridMultilevel"/>
    <w:tmpl w:val="6C42790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B20293"/>
    <w:multiLevelType w:val="hybridMultilevel"/>
    <w:tmpl w:val="44ACF9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84199"/>
    <w:multiLevelType w:val="hybridMultilevel"/>
    <w:tmpl w:val="84F4E936"/>
    <w:lvl w:ilvl="0" w:tplc="CFBC1E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5B3235E"/>
    <w:multiLevelType w:val="hybridMultilevel"/>
    <w:tmpl w:val="1AC8D04E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68478D0"/>
    <w:multiLevelType w:val="hybridMultilevel"/>
    <w:tmpl w:val="1F0219F6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A76669B"/>
    <w:multiLevelType w:val="hybridMultilevel"/>
    <w:tmpl w:val="25AA4B1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C912DA6"/>
    <w:multiLevelType w:val="hybridMultilevel"/>
    <w:tmpl w:val="6E02DCA4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287DA5"/>
    <w:multiLevelType w:val="hybridMultilevel"/>
    <w:tmpl w:val="C8FE4A9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6246442"/>
    <w:multiLevelType w:val="hybridMultilevel"/>
    <w:tmpl w:val="F63CDBF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7AE657C"/>
    <w:multiLevelType w:val="hybridMultilevel"/>
    <w:tmpl w:val="3A2E71CE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BEA7ABD"/>
    <w:multiLevelType w:val="hybridMultilevel"/>
    <w:tmpl w:val="1026E690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1E0A17"/>
    <w:multiLevelType w:val="hybridMultilevel"/>
    <w:tmpl w:val="0E923E9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A82620"/>
    <w:multiLevelType w:val="hybridMultilevel"/>
    <w:tmpl w:val="9E70A70E"/>
    <w:lvl w:ilvl="0" w:tplc="4E9E9D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7">
    <w:nsid w:val="30794300"/>
    <w:multiLevelType w:val="hybridMultilevel"/>
    <w:tmpl w:val="14A0955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65B040B"/>
    <w:multiLevelType w:val="hybridMultilevel"/>
    <w:tmpl w:val="A89C106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9B51BDF"/>
    <w:multiLevelType w:val="hybridMultilevel"/>
    <w:tmpl w:val="DDA0BE4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1D961DD"/>
    <w:multiLevelType w:val="multilevel"/>
    <w:tmpl w:val="DDA0B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1FC1290"/>
    <w:multiLevelType w:val="hybridMultilevel"/>
    <w:tmpl w:val="C4B03E7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46A1622B"/>
    <w:multiLevelType w:val="hybridMultilevel"/>
    <w:tmpl w:val="C8FE4A9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B9D1916"/>
    <w:multiLevelType w:val="hybridMultilevel"/>
    <w:tmpl w:val="4AECD626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6787F2F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04C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8091B51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AC45026"/>
    <w:multiLevelType w:val="hybridMultilevel"/>
    <w:tmpl w:val="F4CA6B4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3236F3A"/>
    <w:multiLevelType w:val="hybridMultilevel"/>
    <w:tmpl w:val="C5EC7B12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51233BE"/>
    <w:multiLevelType w:val="hybridMultilevel"/>
    <w:tmpl w:val="7A78E9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6103562"/>
    <w:multiLevelType w:val="hybridMultilevel"/>
    <w:tmpl w:val="6A06CB52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97B73E1"/>
    <w:multiLevelType w:val="hybridMultilevel"/>
    <w:tmpl w:val="A162B33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B8C279F"/>
    <w:multiLevelType w:val="hybridMultilevel"/>
    <w:tmpl w:val="68866D1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71B57132"/>
    <w:multiLevelType w:val="hybridMultilevel"/>
    <w:tmpl w:val="79008B8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951783F"/>
    <w:multiLevelType w:val="hybridMultilevel"/>
    <w:tmpl w:val="D8CA765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D690B53"/>
    <w:multiLevelType w:val="hybridMultilevel"/>
    <w:tmpl w:val="6152F1C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2"/>
  </w:num>
  <w:num w:numId="3">
    <w:abstractNumId w:val="12"/>
  </w:num>
  <w:num w:numId="4">
    <w:abstractNumId w:val="18"/>
  </w:num>
  <w:num w:numId="5">
    <w:abstractNumId w:val="7"/>
  </w:num>
  <w:num w:numId="6">
    <w:abstractNumId w:val="33"/>
  </w:num>
  <w:num w:numId="7">
    <w:abstractNumId w:val="0"/>
  </w:num>
  <w:num w:numId="8">
    <w:abstractNumId w:val="19"/>
  </w:num>
  <w:num w:numId="9">
    <w:abstractNumId w:val="31"/>
  </w:num>
  <w:num w:numId="10">
    <w:abstractNumId w:val="21"/>
  </w:num>
  <w:num w:numId="11">
    <w:abstractNumId w:val="23"/>
  </w:num>
  <w:num w:numId="12">
    <w:abstractNumId w:val="28"/>
  </w:num>
  <w:num w:numId="13">
    <w:abstractNumId w:val="2"/>
  </w:num>
  <w:num w:numId="14">
    <w:abstractNumId w:val="5"/>
  </w:num>
  <w:num w:numId="15">
    <w:abstractNumId w:val="14"/>
  </w:num>
  <w:num w:numId="16">
    <w:abstractNumId w:val="24"/>
  </w:num>
  <w:num w:numId="17">
    <w:abstractNumId w:val="1"/>
  </w:num>
  <w:num w:numId="18">
    <w:abstractNumId w:val="11"/>
  </w:num>
  <w:num w:numId="19">
    <w:abstractNumId w:val="6"/>
  </w:num>
  <w:num w:numId="20">
    <w:abstractNumId w:val="8"/>
  </w:num>
  <w:num w:numId="21">
    <w:abstractNumId w:val="30"/>
  </w:num>
  <w:num w:numId="22">
    <w:abstractNumId w:val="29"/>
  </w:num>
  <w:num w:numId="23">
    <w:abstractNumId w:val="17"/>
  </w:num>
  <w:num w:numId="24">
    <w:abstractNumId w:val="10"/>
  </w:num>
  <w:num w:numId="25">
    <w:abstractNumId w:val="32"/>
  </w:num>
  <w:num w:numId="26">
    <w:abstractNumId w:val="25"/>
  </w:num>
  <w:num w:numId="27">
    <w:abstractNumId w:val="20"/>
  </w:num>
  <w:num w:numId="28">
    <w:abstractNumId w:val="9"/>
  </w:num>
  <w:num w:numId="29">
    <w:abstractNumId w:val="4"/>
  </w:num>
  <w:num w:numId="30">
    <w:abstractNumId w:val="13"/>
  </w:num>
  <w:num w:numId="31">
    <w:abstractNumId w:val="15"/>
  </w:num>
  <w:num w:numId="32">
    <w:abstractNumId w:val="35"/>
  </w:num>
  <w:num w:numId="33">
    <w:abstractNumId w:val="34"/>
  </w:num>
  <w:num w:numId="34">
    <w:abstractNumId w:val="27"/>
  </w:num>
  <w:num w:numId="35">
    <w:abstractNumId w:val="16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B6660"/>
    <w:rsid w:val="00007E9F"/>
    <w:rsid w:val="00017A76"/>
    <w:rsid w:val="00055B39"/>
    <w:rsid w:val="00070EC8"/>
    <w:rsid w:val="00072FF1"/>
    <w:rsid w:val="00090E47"/>
    <w:rsid w:val="000A69F1"/>
    <w:rsid w:val="000B42F5"/>
    <w:rsid w:val="000D0E5D"/>
    <w:rsid w:val="000E34F7"/>
    <w:rsid w:val="000E7485"/>
    <w:rsid w:val="000E7BEA"/>
    <w:rsid w:val="000F61B9"/>
    <w:rsid w:val="000F6C2A"/>
    <w:rsid w:val="00102C60"/>
    <w:rsid w:val="0010429E"/>
    <w:rsid w:val="00110C4E"/>
    <w:rsid w:val="00126A81"/>
    <w:rsid w:val="00126EDB"/>
    <w:rsid w:val="00136185"/>
    <w:rsid w:val="00137AC9"/>
    <w:rsid w:val="00152887"/>
    <w:rsid w:val="00153933"/>
    <w:rsid w:val="00153939"/>
    <w:rsid w:val="00153C79"/>
    <w:rsid w:val="001607AC"/>
    <w:rsid w:val="00161371"/>
    <w:rsid w:val="001634C2"/>
    <w:rsid w:val="001645B5"/>
    <w:rsid w:val="00171CDE"/>
    <w:rsid w:val="00177595"/>
    <w:rsid w:val="00190BC7"/>
    <w:rsid w:val="001923D7"/>
    <w:rsid w:val="00197504"/>
    <w:rsid w:val="001A26AE"/>
    <w:rsid w:val="001B2240"/>
    <w:rsid w:val="001B6019"/>
    <w:rsid w:val="001B72BA"/>
    <w:rsid w:val="001C32FF"/>
    <w:rsid w:val="001C6B77"/>
    <w:rsid w:val="001C6C14"/>
    <w:rsid w:val="001E79DB"/>
    <w:rsid w:val="001F1E17"/>
    <w:rsid w:val="001F69EC"/>
    <w:rsid w:val="002039F9"/>
    <w:rsid w:val="00213B75"/>
    <w:rsid w:val="002147AB"/>
    <w:rsid w:val="002216E6"/>
    <w:rsid w:val="0023554F"/>
    <w:rsid w:val="00235762"/>
    <w:rsid w:val="002419EE"/>
    <w:rsid w:val="002570B9"/>
    <w:rsid w:val="0026145F"/>
    <w:rsid w:val="00262C61"/>
    <w:rsid w:val="0026535D"/>
    <w:rsid w:val="002664A3"/>
    <w:rsid w:val="00267296"/>
    <w:rsid w:val="002709B7"/>
    <w:rsid w:val="002724D5"/>
    <w:rsid w:val="00280346"/>
    <w:rsid w:val="00287E78"/>
    <w:rsid w:val="00291FF7"/>
    <w:rsid w:val="002934B4"/>
    <w:rsid w:val="002A2AFB"/>
    <w:rsid w:val="002A4D82"/>
    <w:rsid w:val="002A5A12"/>
    <w:rsid w:val="002B1DF0"/>
    <w:rsid w:val="002B1F0D"/>
    <w:rsid w:val="002B30D1"/>
    <w:rsid w:val="002C0286"/>
    <w:rsid w:val="002C2BD0"/>
    <w:rsid w:val="002D18CB"/>
    <w:rsid w:val="002D321D"/>
    <w:rsid w:val="002D51C0"/>
    <w:rsid w:val="002E2844"/>
    <w:rsid w:val="002E3A63"/>
    <w:rsid w:val="002E571A"/>
    <w:rsid w:val="002F20E5"/>
    <w:rsid w:val="002F4FF5"/>
    <w:rsid w:val="003204C8"/>
    <w:rsid w:val="0032109E"/>
    <w:rsid w:val="00327EE7"/>
    <w:rsid w:val="0034360B"/>
    <w:rsid w:val="00345DE6"/>
    <w:rsid w:val="003637C4"/>
    <w:rsid w:val="00365174"/>
    <w:rsid w:val="0037033A"/>
    <w:rsid w:val="00380A66"/>
    <w:rsid w:val="00387CB7"/>
    <w:rsid w:val="00390426"/>
    <w:rsid w:val="00393D63"/>
    <w:rsid w:val="003A6698"/>
    <w:rsid w:val="003B1ED7"/>
    <w:rsid w:val="003B6660"/>
    <w:rsid w:val="003C08D7"/>
    <w:rsid w:val="003C4FA2"/>
    <w:rsid w:val="003D01B4"/>
    <w:rsid w:val="003D3D81"/>
    <w:rsid w:val="003D60FF"/>
    <w:rsid w:val="003E121C"/>
    <w:rsid w:val="003E1630"/>
    <w:rsid w:val="003F56F7"/>
    <w:rsid w:val="004538B4"/>
    <w:rsid w:val="00463ADF"/>
    <w:rsid w:val="00466ECE"/>
    <w:rsid w:val="00474038"/>
    <w:rsid w:val="00474E7B"/>
    <w:rsid w:val="00475254"/>
    <w:rsid w:val="00475880"/>
    <w:rsid w:val="00483B38"/>
    <w:rsid w:val="00484888"/>
    <w:rsid w:val="00490402"/>
    <w:rsid w:val="0049115B"/>
    <w:rsid w:val="004A18F4"/>
    <w:rsid w:val="004A2F9D"/>
    <w:rsid w:val="004B283A"/>
    <w:rsid w:val="004B4724"/>
    <w:rsid w:val="004B74F2"/>
    <w:rsid w:val="004C0CE3"/>
    <w:rsid w:val="004D0F3D"/>
    <w:rsid w:val="004F2510"/>
    <w:rsid w:val="004F30E7"/>
    <w:rsid w:val="00501C91"/>
    <w:rsid w:val="005026DE"/>
    <w:rsid w:val="00510877"/>
    <w:rsid w:val="00511D97"/>
    <w:rsid w:val="00522086"/>
    <w:rsid w:val="0052218B"/>
    <w:rsid w:val="005237E1"/>
    <w:rsid w:val="00523FC5"/>
    <w:rsid w:val="005268AA"/>
    <w:rsid w:val="005302CC"/>
    <w:rsid w:val="0053502E"/>
    <w:rsid w:val="005355C0"/>
    <w:rsid w:val="005363E6"/>
    <w:rsid w:val="005454A9"/>
    <w:rsid w:val="0056331C"/>
    <w:rsid w:val="00565DC6"/>
    <w:rsid w:val="00571CE8"/>
    <w:rsid w:val="00574412"/>
    <w:rsid w:val="005825BE"/>
    <w:rsid w:val="00590968"/>
    <w:rsid w:val="0059128C"/>
    <w:rsid w:val="0059463F"/>
    <w:rsid w:val="005B17FE"/>
    <w:rsid w:val="005B7546"/>
    <w:rsid w:val="005C5C83"/>
    <w:rsid w:val="005D2EA1"/>
    <w:rsid w:val="005E186C"/>
    <w:rsid w:val="005E58A5"/>
    <w:rsid w:val="005F0E25"/>
    <w:rsid w:val="005F2CB7"/>
    <w:rsid w:val="00605D82"/>
    <w:rsid w:val="00612D71"/>
    <w:rsid w:val="006153EE"/>
    <w:rsid w:val="00620366"/>
    <w:rsid w:val="00626B6E"/>
    <w:rsid w:val="006306BF"/>
    <w:rsid w:val="00633695"/>
    <w:rsid w:val="00643050"/>
    <w:rsid w:val="00645370"/>
    <w:rsid w:val="00645ABF"/>
    <w:rsid w:val="00646074"/>
    <w:rsid w:val="00650169"/>
    <w:rsid w:val="00650C0B"/>
    <w:rsid w:val="00662A0D"/>
    <w:rsid w:val="0066549B"/>
    <w:rsid w:val="00674A59"/>
    <w:rsid w:val="00687144"/>
    <w:rsid w:val="006A1236"/>
    <w:rsid w:val="006A13AF"/>
    <w:rsid w:val="006A7A02"/>
    <w:rsid w:val="006B2A41"/>
    <w:rsid w:val="006B4110"/>
    <w:rsid w:val="006D1200"/>
    <w:rsid w:val="006D6CF7"/>
    <w:rsid w:val="006E1177"/>
    <w:rsid w:val="006E1CA8"/>
    <w:rsid w:val="006E3584"/>
    <w:rsid w:val="00706F3D"/>
    <w:rsid w:val="00710D47"/>
    <w:rsid w:val="00720C51"/>
    <w:rsid w:val="00720D21"/>
    <w:rsid w:val="00725863"/>
    <w:rsid w:val="0072663A"/>
    <w:rsid w:val="00732858"/>
    <w:rsid w:val="00734F09"/>
    <w:rsid w:val="00736378"/>
    <w:rsid w:val="00755FB3"/>
    <w:rsid w:val="007614A3"/>
    <w:rsid w:val="007645D2"/>
    <w:rsid w:val="007659B4"/>
    <w:rsid w:val="00773448"/>
    <w:rsid w:val="00777E22"/>
    <w:rsid w:val="00785E0D"/>
    <w:rsid w:val="00792C41"/>
    <w:rsid w:val="00793586"/>
    <w:rsid w:val="007A067E"/>
    <w:rsid w:val="007A217E"/>
    <w:rsid w:val="007C0370"/>
    <w:rsid w:val="007D001F"/>
    <w:rsid w:val="007D4CBE"/>
    <w:rsid w:val="007D6667"/>
    <w:rsid w:val="007E1351"/>
    <w:rsid w:val="007E69B8"/>
    <w:rsid w:val="007F23B9"/>
    <w:rsid w:val="007F2FBC"/>
    <w:rsid w:val="007F6276"/>
    <w:rsid w:val="00805B0E"/>
    <w:rsid w:val="008158A5"/>
    <w:rsid w:val="00817169"/>
    <w:rsid w:val="008267A8"/>
    <w:rsid w:val="008303DA"/>
    <w:rsid w:val="00831648"/>
    <w:rsid w:val="0083547A"/>
    <w:rsid w:val="00836195"/>
    <w:rsid w:val="00857DA7"/>
    <w:rsid w:val="008630E6"/>
    <w:rsid w:val="00867CD2"/>
    <w:rsid w:val="0087039A"/>
    <w:rsid w:val="008706E0"/>
    <w:rsid w:val="00886364"/>
    <w:rsid w:val="00892F9A"/>
    <w:rsid w:val="00892FE9"/>
    <w:rsid w:val="008B1A20"/>
    <w:rsid w:val="008B44DA"/>
    <w:rsid w:val="008B6DCC"/>
    <w:rsid w:val="008C4B95"/>
    <w:rsid w:val="008C4CFA"/>
    <w:rsid w:val="008C5CE7"/>
    <w:rsid w:val="008C7D57"/>
    <w:rsid w:val="008D33A2"/>
    <w:rsid w:val="008E4455"/>
    <w:rsid w:val="00905CD4"/>
    <w:rsid w:val="009062C7"/>
    <w:rsid w:val="00926BBF"/>
    <w:rsid w:val="00927337"/>
    <w:rsid w:val="00932DEC"/>
    <w:rsid w:val="00961942"/>
    <w:rsid w:val="009619B7"/>
    <w:rsid w:val="0096357C"/>
    <w:rsid w:val="00963FEF"/>
    <w:rsid w:val="0096561C"/>
    <w:rsid w:val="00971AD5"/>
    <w:rsid w:val="00987D66"/>
    <w:rsid w:val="00994402"/>
    <w:rsid w:val="009A69B9"/>
    <w:rsid w:val="009C00BA"/>
    <w:rsid w:val="009C10C5"/>
    <w:rsid w:val="009C22E6"/>
    <w:rsid w:val="009C23F3"/>
    <w:rsid w:val="009C51E6"/>
    <w:rsid w:val="009C7554"/>
    <w:rsid w:val="009D0D2B"/>
    <w:rsid w:val="009D5756"/>
    <w:rsid w:val="009E2750"/>
    <w:rsid w:val="00A01570"/>
    <w:rsid w:val="00A02F2C"/>
    <w:rsid w:val="00A02FFD"/>
    <w:rsid w:val="00A051A9"/>
    <w:rsid w:val="00A07AE7"/>
    <w:rsid w:val="00A07D56"/>
    <w:rsid w:val="00A13408"/>
    <w:rsid w:val="00A13C6A"/>
    <w:rsid w:val="00A15623"/>
    <w:rsid w:val="00A21C98"/>
    <w:rsid w:val="00A23602"/>
    <w:rsid w:val="00A24516"/>
    <w:rsid w:val="00A347CF"/>
    <w:rsid w:val="00A35EDD"/>
    <w:rsid w:val="00A72881"/>
    <w:rsid w:val="00A81092"/>
    <w:rsid w:val="00A8598D"/>
    <w:rsid w:val="00A85B83"/>
    <w:rsid w:val="00A90EC0"/>
    <w:rsid w:val="00AA3AF4"/>
    <w:rsid w:val="00AB15F5"/>
    <w:rsid w:val="00AB351D"/>
    <w:rsid w:val="00AB5028"/>
    <w:rsid w:val="00AC13D9"/>
    <w:rsid w:val="00AD5B6E"/>
    <w:rsid w:val="00AF3130"/>
    <w:rsid w:val="00AF5BB6"/>
    <w:rsid w:val="00B037D4"/>
    <w:rsid w:val="00B05422"/>
    <w:rsid w:val="00B07C07"/>
    <w:rsid w:val="00B24902"/>
    <w:rsid w:val="00B259B9"/>
    <w:rsid w:val="00B305A2"/>
    <w:rsid w:val="00B328B8"/>
    <w:rsid w:val="00B32BAD"/>
    <w:rsid w:val="00B44CA4"/>
    <w:rsid w:val="00B56BB0"/>
    <w:rsid w:val="00B5770A"/>
    <w:rsid w:val="00B62386"/>
    <w:rsid w:val="00B64033"/>
    <w:rsid w:val="00B70E46"/>
    <w:rsid w:val="00B7109D"/>
    <w:rsid w:val="00B73619"/>
    <w:rsid w:val="00B741BC"/>
    <w:rsid w:val="00B7525C"/>
    <w:rsid w:val="00B75D6A"/>
    <w:rsid w:val="00B80FEA"/>
    <w:rsid w:val="00B858D2"/>
    <w:rsid w:val="00B9635E"/>
    <w:rsid w:val="00BA6626"/>
    <w:rsid w:val="00BB4FE0"/>
    <w:rsid w:val="00BC0B97"/>
    <w:rsid w:val="00BC767E"/>
    <w:rsid w:val="00BD0DBF"/>
    <w:rsid w:val="00BD1204"/>
    <w:rsid w:val="00BD4259"/>
    <w:rsid w:val="00BD5EA7"/>
    <w:rsid w:val="00BD62EB"/>
    <w:rsid w:val="00BE1979"/>
    <w:rsid w:val="00BF3D64"/>
    <w:rsid w:val="00BF4E76"/>
    <w:rsid w:val="00BF7172"/>
    <w:rsid w:val="00C00D61"/>
    <w:rsid w:val="00C04151"/>
    <w:rsid w:val="00C1724B"/>
    <w:rsid w:val="00C244B7"/>
    <w:rsid w:val="00C33324"/>
    <w:rsid w:val="00C356EB"/>
    <w:rsid w:val="00C44938"/>
    <w:rsid w:val="00C5116A"/>
    <w:rsid w:val="00C5362C"/>
    <w:rsid w:val="00C56F08"/>
    <w:rsid w:val="00C57738"/>
    <w:rsid w:val="00C622BB"/>
    <w:rsid w:val="00C66E6F"/>
    <w:rsid w:val="00C70D4C"/>
    <w:rsid w:val="00C75C9F"/>
    <w:rsid w:val="00C80410"/>
    <w:rsid w:val="00C905DC"/>
    <w:rsid w:val="00CA0300"/>
    <w:rsid w:val="00CA6AE6"/>
    <w:rsid w:val="00CB0D78"/>
    <w:rsid w:val="00CB0EED"/>
    <w:rsid w:val="00CB245B"/>
    <w:rsid w:val="00CB3E0A"/>
    <w:rsid w:val="00CC51C7"/>
    <w:rsid w:val="00CC5858"/>
    <w:rsid w:val="00CD23E4"/>
    <w:rsid w:val="00CD434E"/>
    <w:rsid w:val="00CF6605"/>
    <w:rsid w:val="00D2210A"/>
    <w:rsid w:val="00D2286E"/>
    <w:rsid w:val="00D32E39"/>
    <w:rsid w:val="00D3713E"/>
    <w:rsid w:val="00D37DCD"/>
    <w:rsid w:val="00D464AC"/>
    <w:rsid w:val="00D529D8"/>
    <w:rsid w:val="00D82EE2"/>
    <w:rsid w:val="00D87F34"/>
    <w:rsid w:val="00D91DBC"/>
    <w:rsid w:val="00D97EC2"/>
    <w:rsid w:val="00DA1477"/>
    <w:rsid w:val="00DA5CA4"/>
    <w:rsid w:val="00DB1308"/>
    <w:rsid w:val="00DB1357"/>
    <w:rsid w:val="00DD000A"/>
    <w:rsid w:val="00DD1C1B"/>
    <w:rsid w:val="00DE7EAA"/>
    <w:rsid w:val="00E065B4"/>
    <w:rsid w:val="00E12E6D"/>
    <w:rsid w:val="00E225C6"/>
    <w:rsid w:val="00E426BE"/>
    <w:rsid w:val="00E53CFC"/>
    <w:rsid w:val="00E6730E"/>
    <w:rsid w:val="00E935EE"/>
    <w:rsid w:val="00EA26EA"/>
    <w:rsid w:val="00EC30E0"/>
    <w:rsid w:val="00EC5251"/>
    <w:rsid w:val="00EC73EA"/>
    <w:rsid w:val="00ED3EFD"/>
    <w:rsid w:val="00EE3982"/>
    <w:rsid w:val="00EF1DB9"/>
    <w:rsid w:val="00EF41B6"/>
    <w:rsid w:val="00EF55AE"/>
    <w:rsid w:val="00F07850"/>
    <w:rsid w:val="00F12EEF"/>
    <w:rsid w:val="00F14440"/>
    <w:rsid w:val="00F20BFF"/>
    <w:rsid w:val="00F21BC4"/>
    <w:rsid w:val="00F516EF"/>
    <w:rsid w:val="00F5295B"/>
    <w:rsid w:val="00F62321"/>
    <w:rsid w:val="00F6267B"/>
    <w:rsid w:val="00F72C4C"/>
    <w:rsid w:val="00F76475"/>
    <w:rsid w:val="00F767D6"/>
    <w:rsid w:val="00F80164"/>
    <w:rsid w:val="00F83E21"/>
    <w:rsid w:val="00F85BBA"/>
    <w:rsid w:val="00F95DB2"/>
    <w:rsid w:val="00F96597"/>
    <w:rsid w:val="00F97D61"/>
    <w:rsid w:val="00FA3FD5"/>
    <w:rsid w:val="00FA519D"/>
    <w:rsid w:val="00FA5DAE"/>
    <w:rsid w:val="00FB257F"/>
    <w:rsid w:val="00FC0569"/>
    <w:rsid w:val="00FD028A"/>
    <w:rsid w:val="00FD4D68"/>
    <w:rsid w:val="00FE3DC6"/>
    <w:rsid w:val="00FF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80D3F0"/>
  <w14:defaultImageDpi w14:val="0"/>
  <w15:docId w15:val="{9C8A0B8C-920A-42C4-BEB9-104882F5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90E47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B328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pPr>
      <w:numPr>
        <w:numId w:val="14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B07C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sz w:val="24"/>
      <w:szCs w:val="24"/>
    </w:rPr>
  </w:style>
  <w:style w:type="paragraph" w:customStyle="1" w:styleId="CharChar1">
    <w:name w:val="Char Char1"/>
    <w:basedOn w:val="Normlny"/>
    <w:uiPriority w:val="99"/>
    <w:rsid w:val="0023576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BB4FE0"/>
    <w:pPr>
      <w:spacing w:after="0" w:line="240" w:lineRule="auto"/>
    </w:pPr>
    <w:rPr>
      <w:sz w:val="24"/>
      <w:szCs w:val="24"/>
    </w:rPr>
  </w:style>
  <w:style w:type="paragraph" w:customStyle="1" w:styleId="CharCharCharChar">
    <w:name w:val="Char Char Char Char"/>
    <w:basedOn w:val="Normlny"/>
    <w:uiPriority w:val="99"/>
    <w:rsid w:val="00BD5EA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612D71"/>
    <w:pPr>
      <w:ind w:left="708"/>
    </w:pPr>
  </w:style>
  <w:style w:type="table" w:styleId="Mriekatabuky">
    <w:name w:val="Table Grid"/>
    <w:basedOn w:val="Normlnatabuka"/>
    <w:uiPriority w:val="59"/>
    <w:rsid w:val="00B80FEA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B80FE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B80FEA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B80FEA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B80FE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B80FE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4B283A"/>
    <w:rPr>
      <w:sz w:val="24"/>
    </w:rPr>
  </w:style>
  <w:style w:type="character" w:styleId="Zstupntext">
    <w:name w:val="Placeholder Text"/>
    <w:basedOn w:val="Predvolenpsmoodseku"/>
    <w:uiPriority w:val="99"/>
    <w:semiHidden/>
    <w:rsid w:val="005268AA"/>
    <w:rPr>
      <w:color w:val="808080"/>
    </w:rPr>
  </w:style>
  <w:style w:type="paragraph" w:styleId="Textkomentra">
    <w:name w:val="annotation text"/>
    <w:basedOn w:val="Normlny"/>
    <w:link w:val="TextkomentraChar"/>
    <w:uiPriority w:val="99"/>
    <w:unhideWhenUsed/>
    <w:rsid w:val="006E117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E117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3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19739B-E4A2-4927-A753-A815CAAC7A03}"/>
      </w:docPartPr>
      <w:docPartBody>
        <w:p w:rsidR="008742DA" w:rsidRDefault="00932022">
          <w:r w:rsidRPr="005023B2">
            <w:rPr>
              <w:rStyle w:val="Zstupntext"/>
            </w:rPr>
            <w:t>Vyberte položku.</w:t>
          </w:r>
        </w:p>
      </w:docPartBody>
    </w:docPart>
    <w:docPart>
      <w:docPartPr>
        <w:name w:val="3DE5A5C6F3FA42B2B8F8751D5F9862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AA5879-31A2-4267-97C2-7CACCD381E96}"/>
      </w:docPartPr>
      <w:docPartBody>
        <w:p w:rsidR="009A24B7" w:rsidRDefault="009E7EEC" w:rsidP="009E7EEC">
          <w:pPr>
            <w:pStyle w:val="3DE5A5C6F3FA42B2B8F8751D5F986202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5445A7F7A7E4416C84E3B69E07BF42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DDF50C-C466-4590-A6BD-69C428AB4CB1}"/>
      </w:docPartPr>
      <w:docPartBody>
        <w:p w:rsidR="009A24B7" w:rsidRDefault="009E7EEC" w:rsidP="009E7EEC">
          <w:pPr>
            <w:pStyle w:val="5445A7F7A7E4416C84E3B69E07BF4218"/>
          </w:pPr>
          <w:r w:rsidRPr="000D24D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022"/>
    <w:rsid w:val="008742DA"/>
    <w:rsid w:val="00932022"/>
    <w:rsid w:val="009623F7"/>
    <w:rsid w:val="009A24B7"/>
    <w:rsid w:val="009E7EEC"/>
    <w:rsid w:val="00CF1BDA"/>
    <w:rsid w:val="00EC7A9F"/>
    <w:rsid w:val="00F5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E7EEC"/>
    <w:rPr>
      <w:rFonts w:cs="Times New Roman"/>
      <w:color w:val="808080"/>
    </w:rPr>
  </w:style>
  <w:style w:type="paragraph" w:customStyle="1" w:styleId="98FB2C23A995421486D3AAC269F59CB5">
    <w:name w:val="98FB2C23A995421486D3AAC269F59CB5"/>
    <w:rsid w:val="009E7EEC"/>
  </w:style>
  <w:style w:type="paragraph" w:customStyle="1" w:styleId="3DE5A5C6F3FA42B2B8F8751D5F986202">
    <w:name w:val="3DE5A5C6F3FA42B2B8F8751D5F986202"/>
    <w:rsid w:val="009E7EEC"/>
  </w:style>
  <w:style w:type="paragraph" w:customStyle="1" w:styleId="5445A7F7A7E4416C84E3B69E07BF4218">
    <w:name w:val="5445A7F7A7E4416C84E3B69E07BF4218"/>
    <w:rsid w:val="009E7EEC"/>
  </w:style>
  <w:style w:type="paragraph" w:customStyle="1" w:styleId="4B86B8DF85824C3698D07FB8C6D90C4B">
    <w:name w:val="4B86B8DF85824C3698D07FB8C6D90C4B"/>
    <w:rsid w:val="009E7E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F6E84D-7E68-4762-8A52-6EEFBADA0861}"/>
</file>

<file path=customXml/itemProps2.xml><?xml version="1.0" encoding="utf-8"?>
<ds:datastoreItem xmlns:ds="http://schemas.openxmlformats.org/officeDocument/2006/customXml" ds:itemID="{D64F1D02-6D1C-4706-99A1-AB59846DB688}"/>
</file>

<file path=customXml/itemProps3.xml><?xml version="1.0" encoding="utf-8"?>
<ds:datastoreItem xmlns:ds="http://schemas.openxmlformats.org/officeDocument/2006/customXml" ds:itemID="{75A180CF-C9E7-4836-932B-D616780556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vallo</Company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Zuzana Hušeková</cp:lastModifiedBy>
  <cp:revision>13</cp:revision>
  <cp:lastPrinted>2013-11-29T15:29:00Z</cp:lastPrinted>
  <dcterms:created xsi:type="dcterms:W3CDTF">2016-02-25T13:32:00Z</dcterms:created>
  <dcterms:modified xsi:type="dcterms:W3CDTF">2017-11-28T11:34:00Z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