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3960BDB6" w14:textId="77777777" w:rsidR="00B72191" w:rsidRPr="00127529" w:rsidRDefault="00B72191" w:rsidP="00B72191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D1141">
        <w:rPr>
          <w:rFonts w:ascii="Times New Roman" w:hAnsi="Times New Roman"/>
          <w:b/>
          <w:sz w:val="28"/>
          <w:szCs w:val="28"/>
        </w:rPr>
        <w:t>Určenie</w:t>
      </w:r>
      <w:proofErr w:type="spellEnd"/>
      <w:r w:rsidRPr="003D11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D1141">
        <w:rPr>
          <w:rFonts w:ascii="Times New Roman" w:hAnsi="Times New Roman"/>
          <w:b/>
          <w:sz w:val="28"/>
          <w:szCs w:val="28"/>
        </w:rPr>
        <w:t>predpokladanej</w:t>
      </w:r>
      <w:proofErr w:type="spellEnd"/>
      <w:r w:rsidRPr="003D11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D1141">
        <w:rPr>
          <w:rFonts w:ascii="Times New Roman" w:hAnsi="Times New Roman"/>
          <w:b/>
          <w:sz w:val="28"/>
          <w:szCs w:val="28"/>
        </w:rPr>
        <w:t>hodnoty</w:t>
      </w:r>
      <w:proofErr w:type="spellEnd"/>
      <w:r w:rsidRPr="003D11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D1141">
        <w:rPr>
          <w:rFonts w:ascii="Times New Roman" w:hAnsi="Times New Roman"/>
          <w:b/>
          <w:sz w:val="28"/>
          <w:szCs w:val="28"/>
        </w:rPr>
        <w:t>zákazky</w:t>
      </w:r>
      <w:proofErr w:type="spellEnd"/>
    </w:p>
    <w:p w14:paraId="4F5AAFA1" w14:textId="77777777" w:rsidR="00B72191" w:rsidRPr="00B63144" w:rsidRDefault="00B72191" w:rsidP="00B72191">
      <w:pPr>
        <w:jc w:val="center"/>
        <w:rPr>
          <w:rFonts w:ascii="Times New Roman" w:hAnsi="Times New Roman"/>
          <w:sz w:val="20"/>
          <w:szCs w:val="20"/>
        </w:rPr>
      </w:pPr>
      <w:r w:rsidRPr="006C13F4">
        <w:rPr>
          <w:rFonts w:ascii="Times New Roman" w:hAnsi="Times New Roman"/>
          <w:sz w:val="20"/>
          <w:szCs w:val="20"/>
        </w:rPr>
        <w:t>(</w:t>
      </w:r>
      <w:proofErr w:type="spellStart"/>
      <w:proofErr w:type="gramStart"/>
      <w:r w:rsidRPr="006C13F4">
        <w:rPr>
          <w:rFonts w:ascii="Times New Roman" w:hAnsi="Times New Roman"/>
          <w:sz w:val="20"/>
          <w:szCs w:val="20"/>
        </w:rPr>
        <w:t>ďalej</w:t>
      </w:r>
      <w:proofErr w:type="spellEnd"/>
      <w:proofErr w:type="gram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len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„PHZ“) </w:t>
      </w:r>
      <w:proofErr w:type="spellStart"/>
      <w:r w:rsidRPr="00363170">
        <w:rPr>
          <w:rFonts w:ascii="Times New Roman" w:hAnsi="Times New Roman"/>
          <w:sz w:val="20"/>
          <w:szCs w:val="20"/>
        </w:rPr>
        <w:t>podľa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§ 6 </w:t>
      </w:r>
      <w:proofErr w:type="spellStart"/>
      <w:r w:rsidRPr="00363170">
        <w:rPr>
          <w:rFonts w:ascii="Times New Roman" w:hAnsi="Times New Roman"/>
          <w:sz w:val="20"/>
          <w:szCs w:val="20"/>
        </w:rPr>
        <w:t>zákona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č. 343/2015 Z. z. o </w:t>
      </w:r>
      <w:proofErr w:type="spellStart"/>
      <w:r w:rsidRPr="00363170">
        <w:rPr>
          <w:rFonts w:ascii="Times New Roman" w:hAnsi="Times New Roman"/>
          <w:sz w:val="20"/>
          <w:szCs w:val="20"/>
        </w:rPr>
        <w:t>verejnom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obstarávaní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a o </w:t>
      </w:r>
      <w:proofErr w:type="spellStart"/>
      <w:r w:rsidRPr="00363170">
        <w:rPr>
          <w:rFonts w:ascii="Times New Roman" w:hAnsi="Times New Roman"/>
          <w:sz w:val="20"/>
          <w:szCs w:val="20"/>
        </w:rPr>
        <w:t>zmene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a </w:t>
      </w:r>
      <w:proofErr w:type="spellStart"/>
      <w:r w:rsidRPr="00363170">
        <w:rPr>
          <w:rFonts w:ascii="Times New Roman" w:hAnsi="Times New Roman"/>
          <w:sz w:val="20"/>
          <w:szCs w:val="20"/>
        </w:rPr>
        <w:t>doplnení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niektorých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zákonov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v </w:t>
      </w:r>
      <w:proofErr w:type="spellStart"/>
      <w:r w:rsidRPr="00363170">
        <w:rPr>
          <w:rFonts w:ascii="Times New Roman" w:hAnsi="Times New Roman"/>
          <w:sz w:val="20"/>
          <w:szCs w:val="20"/>
        </w:rPr>
        <w:t>znení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neskorších</w:t>
      </w:r>
      <w:proofErr w:type="spellEnd"/>
      <w:r w:rsidRPr="0036317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szCs w:val="20"/>
        </w:rPr>
        <w:t>predpisov</w:t>
      </w:r>
      <w:proofErr w:type="spellEnd"/>
    </w:p>
    <w:p w14:paraId="65109C63" w14:textId="77777777" w:rsidR="00B72191" w:rsidRPr="00B63144" w:rsidRDefault="00B72191" w:rsidP="00B72191">
      <w:pPr>
        <w:jc w:val="center"/>
        <w:rPr>
          <w:rFonts w:ascii="Times New Roman" w:hAnsi="Times New Roman"/>
          <w:sz w:val="18"/>
        </w:rPr>
      </w:pPr>
    </w:p>
    <w:p w14:paraId="494C6731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Times New Roman" w:hAnsi="Times New Roman"/>
          <w:b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Identifikácia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verejného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obstarávateľa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>:</w:t>
      </w:r>
      <w:r w:rsidRPr="00B63144">
        <w:rPr>
          <w:rFonts w:ascii="Times New Roman" w:hAnsi="Times New Roman"/>
          <w:b/>
          <w:sz w:val="24"/>
          <w:lang w:eastAsia="sk-SK"/>
        </w:rPr>
        <w:tab/>
      </w:r>
    </w:p>
    <w:p w14:paraId="131FABDA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hAnsi="Times New Roman"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Názov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zákazky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: </w:t>
      </w:r>
    </w:p>
    <w:p w14:paraId="411096FF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hAnsi="Times New Roman"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Druh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zákazky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r w:rsidRPr="00B63144">
        <w:rPr>
          <w:rFonts w:ascii="Times New Roman" w:hAnsi="Times New Roman"/>
          <w:bCs/>
          <w:color w:val="000000"/>
          <w:sz w:val="24"/>
        </w:rPr>
        <w:t>(</w:t>
      </w:r>
      <w:proofErr w:type="spellStart"/>
      <w:r w:rsidRPr="00B63144">
        <w:rPr>
          <w:rFonts w:ascii="Times New Roman" w:hAnsi="Times New Roman"/>
          <w:bCs/>
          <w:color w:val="000000"/>
          <w:sz w:val="24"/>
        </w:rPr>
        <w:t>tovar</w:t>
      </w:r>
      <w:proofErr w:type="spellEnd"/>
      <w:r w:rsidRPr="00B63144">
        <w:rPr>
          <w:rFonts w:ascii="Times New Roman" w:hAnsi="Times New Roman"/>
          <w:bCs/>
          <w:color w:val="000000"/>
          <w:sz w:val="24"/>
        </w:rPr>
        <w:t xml:space="preserve">, </w:t>
      </w:r>
      <w:proofErr w:type="spellStart"/>
      <w:r w:rsidRPr="00B63144">
        <w:rPr>
          <w:rFonts w:ascii="Times New Roman" w:hAnsi="Times New Roman"/>
          <w:bCs/>
          <w:color w:val="000000"/>
          <w:sz w:val="24"/>
        </w:rPr>
        <w:t>služby</w:t>
      </w:r>
      <w:proofErr w:type="spellEnd"/>
      <w:r w:rsidRPr="00B63144">
        <w:rPr>
          <w:rFonts w:ascii="Times New Roman" w:hAnsi="Times New Roman"/>
          <w:bCs/>
          <w:color w:val="000000"/>
          <w:sz w:val="24"/>
        </w:rPr>
        <w:t xml:space="preserve">, </w:t>
      </w:r>
      <w:proofErr w:type="spellStart"/>
      <w:r w:rsidRPr="00B63144">
        <w:rPr>
          <w:rFonts w:ascii="Times New Roman" w:hAnsi="Times New Roman"/>
          <w:bCs/>
          <w:color w:val="000000"/>
          <w:sz w:val="24"/>
        </w:rPr>
        <w:t>stavebné</w:t>
      </w:r>
      <w:proofErr w:type="spellEnd"/>
      <w:r w:rsidRPr="00B63144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Pr="00B63144">
        <w:rPr>
          <w:rFonts w:ascii="Times New Roman" w:hAnsi="Times New Roman"/>
          <w:bCs/>
          <w:color w:val="000000"/>
          <w:sz w:val="24"/>
        </w:rPr>
        <w:t>práce</w:t>
      </w:r>
      <w:proofErr w:type="spellEnd"/>
      <w:r w:rsidRPr="00B63144">
        <w:rPr>
          <w:rFonts w:ascii="Times New Roman" w:hAnsi="Times New Roman"/>
          <w:bCs/>
          <w:color w:val="000000"/>
          <w:sz w:val="24"/>
        </w:rPr>
        <w:t>)</w:t>
      </w:r>
      <w:r w:rsidRPr="00B63144">
        <w:rPr>
          <w:rFonts w:ascii="Times New Roman" w:hAnsi="Times New Roman"/>
          <w:b/>
          <w:sz w:val="24"/>
          <w:lang w:eastAsia="sk-SK"/>
        </w:rPr>
        <w:t xml:space="preserve">: </w:t>
      </w:r>
    </w:p>
    <w:p w14:paraId="347D9572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hAnsi="Times New Roman"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Spoločný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slovník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obstarávania</w:t>
      </w:r>
      <w:proofErr w:type="spellEnd"/>
      <w:r w:rsidRPr="00B63144">
        <w:rPr>
          <w:rFonts w:ascii="Times New Roman" w:hAnsi="Times New Roman"/>
          <w:sz w:val="24"/>
          <w:lang w:eastAsia="sk-SK"/>
        </w:rPr>
        <w:t xml:space="preserve"> (CPV):</w:t>
      </w:r>
    </w:p>
    <w:p w14:paraId="50DB03F7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Times New Roman" w:hAnsi="Times New Roman"/>
          <w:b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Spôsob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určenia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PHZ:</w:t>
      </w:r>
    </w:p>
    <w:p w14:paraId="7D33F47E" w14:textId="77777777" w:rsidR="00B72191" w:rsidRPr="00B63144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0"/>
          <w:lang w:eastAsia="sk-SK"/>
        </w:rPr>
      </w:pPr>
      <w:r w:rsidRPr="00B63144">
        <w:rPr>
          <w:rFonts w:ascii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hAnsi="Times New Roman"/>
          <w:sz w:val="20"/>
          <w:lang w:eastAsia="sk-SK"/>
        </w:rPr>
        <w:instrText xml:space="preserve"> FORMCHECKBOX </w:instrText>
      </w:r>
      <w:r w:rsidR="006F3DE6">
        <w:rPr>
          <w:rFonts w:ascii="Times New Roman" w:hAnsi="Times New Roman"/>
          <w:sz w:val="20"/>
          <w:lang w:eastAsia="sk-SK"/>
        </w:rPr>
      </w:r>
      <w:r w:rsidR="006F3DE6">
        <w:rPr>
          <w:rFonts w:ascii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hAnsi="Times New Roman"/>
          <w:sz w:val="20"/>
          <w:lang w:eastAsia="sk-SK"/>
        </w:rPr>
        <w:t xml:space="preserve"> 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prieskum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trhu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(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uviesť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spôsob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vykonania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prieskumu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trhu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– a) </w:t>
      </w:r>
      <w:proofErr w:type="spellStart"/>
      <w:r w:rsidRPr="00127529">
        <w:rPr>
          <w:rFonts w:ascii="Times New Roman" w:hAnsi="Times New Roman"/>
          <w:sz w:val="20"/>
          <w:lang w:eastAsia="sk-SK"/>
        </w:rPr>
        <w:t>oslovenie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dodávateľov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a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následného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predloženia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cien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alebo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pon</w:t>
      </w:r>
      <w:r w:rsidRPr="00363170">
        <w:rPr>
          <w:rFonts w:ascii="Times New Roman" w:hAnsi="Times New Roman"/>
          <w:sz w:val="20"/>
          <w:lang w:eastAsia="sk-SK"/>
        </w:rPr>
        <w:t>úk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, b)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internetový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prieskumu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cez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cenníky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,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katalógy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a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iné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zdroje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s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možnou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identifikáciou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hodnoty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tovaru</w:t>
      </w:r>
      <w:proofErr w:type="spellEnd"/>
      <w:r w:rsidRPr="00B63144">
        <w:rPr>
          <w:rFonts w:ascii="Times New Roman" w:hAnsi="Times New Roman"/>
          <w:sz w:val="20"/>
          <w:lang w:eastAsia="sk-SK"/>
        </w:rPr>
        <w:t>/</w:t>
      </w:r>
      <w:proofErr w:type="spellStart"/>
      <w:r>
        <w:rPr>
          <w:rFonts w:ascii="Times New Roman" w:hAnsi="Times New Roman"/>
          <w:sz w:val="20"/>
          <w:lang w:eastAsia="sk-SK"/>
        </w:rPr>
        <w:t>stavebné</w:t>
      </w:r>
      <w:proofErr w:type="spellEnd"/>
      <w:r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práce</w:t>
      </w:r>
      <w:proofErr w:type="spellEnd"/>
      <w:r w:rsidRPr="00B63144">
        <w:rPr>
          <w:rFonts w:ascii="Times New Roman" w:hAnsi="Times New Roman"/>
          <w:sz w:val="20"/>
          <w:lang w:eastAsia="sk-SK"/>
        </w:rPr>
        <w:t>/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služby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, c)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iný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spôsob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–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uviesť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) - </w:t>
      </w:r>
      <w:proofErr w:type="spellStart"/>
      <w:r w:rsidRPr="00B63144">
        <w:rPr>
          <w:rFonts w:ascii="Times New Roman" w:hAnsi="Times New Roman"/>
          <w:sz w:val="20"/>
          <w:lang w:eastAsia="sk-SK"/>
        </w:rPr>
        <w:t>vyplniť</w:t>
      </w:r>
      <w:proofErr w:type="spellEnd"/>
      <w:r w:rsidRPr="00B63144">
        <w:rPr>
          <w:rFonts w:ascii="Times New Roman" w:hAnsi="Times New Roman"/>
          <w:sz w:val="20"/>
          <w:lang w:eastAsia="sk-SK"/>
        </w:rPr>
        <w:t xml:space="preserve"> bod 5.</w:t>
      </w:r>
    </w:p>
    <w:p w14:paraId="4D3776D7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0"/>
          <w:lang w:eastAsia="sk-SK"/>
        </w:rPr>
      </w:pPr>
      <w:r w:rsidRPr="00B63144">
        <w:rPr>
          <w:rFonts w:ascii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hAnsi="Times New Roman"/>
          <w:sz w:val="20"/>
          <w:lang w:eastAsia="sk-SK"/>
        </w:rPr>
        <w:instrText xml:space="preserve"> FORMCHECKBOX </w:instrText>
      </w:r>
      <w:r w:rsidR="006F3DE6">
        <w:rPr>
          <w:rFonts w:ascii="Times New Roman" w:hAnsi="Times New Roman"/>
          <w:sz w:val="20"/>
          <w:lang w:eastAsia="sk-SK"/>
        </w:rPr>
      </w:r>
      <w:r w:rsidR="006F3DE6">
        <w:rPr>
          <w:rFonts w:ascii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proofErr w:type="gramStart"/>
      <w:r w:rsidRPr="000843A4">
        <w:rPr>
          <w:rFonts w:ascii="Times New Roman" w:hAnsi="Times New Roman"/>
          <w:sz w:val="20"/>
          <w:lang w:eastAsia="sk-SK"/>
        </w:rPr>
        <w:t>určenie</w:t>
      </w:r>
      <w:proofErr w:type="spellEnd"/>
      <w:proofErr w:type="gramEnd"/>
      <w:r w:rsidRPr="000843A4">
        <w:rPr>
          <w:rFonts w:ascii="Times New Roman" w:hAnsi="Times New Roman"/>
          <w:sz w:val="20"/>
          <w:lang w:eastAsia="sk-SK"/>
        </w:rPr>
        <w:t xml:space="preserve"> PHZ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na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základe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aktuálneho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známeho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pl</w:t>
      </w:r>
      <w:r w:rsidRPr="00127529">
        <w:rPr>
          <w:rFonts w:ascii="Times New Roman" w:hAnsi="Times New Roman"/>
          <w:sz w:val="20"/>
          <w:lang w:eastAsia="sk-SK"/>
        </w:rPr>
        <w:t>nenia</w:t>
      </w:r>
      <w:proofErr w:type="spellEnd"/>
      <w:r w:rsidRPr="00127529">
        <w:rPr>
          <w:rFonts w:ascii="Times New Roman" w:hAnsi="Times New Roman"/>
          <w:sz w:val="20"/>
          <w:lang w:eastAsia="sk-SK"/>
        </w:rPr>
        <w:t xml:space="preserve"> (</w:t>
      </w:r>
      <w:proofErr w:type="spellStart"/>
      <w:r w:rsidRPr="00127529">
        <w:rPr>
          <w:rFonts w:ascii="Times New Roman" w:hAnsi="Times New Roman"/>
          <w:sz w:val="20"/>
          <w:lang w:eastAsia="sk-SK"/>
        </w:rPr>
        <w:t>vyplniť</w:t>
      </w:r>
      <w:proofErr w:type="spellEnd"/>
      <w:r w:rsidRPr="00127529">
        <w:rPr>
          <w:rFonts w:ascii="Times New Roman" w:hAnsi="Times New Roman"/>
          <w:sz w:val="20"/>
          <w:lang w:eastAsia="sk-SK"/>
        </w:rPr>
        <w:t xml:space="preserve"> bod </w:t>
      </w:r>
      <w:r>
        <w:rPr>
          <w:rFonts w:ascii="Times New Roman" w:hAnsi="Times New Roman"/>
          <w:sz w:val="20"/>
          <w:lang w:eastAsia="sk-SK"/>
        </w:rPr>
        <w:t>6</w:t>
      </w:r>
      <w:r w:rsidRPr="006C13F4">
        <w:rPr>
          <w:rFonts w:ascii="Times New Roman" w:hAnsi="Times New Roman"/>
          <w:sz w:val="20"/>
          <w:lang w:eastAsia="sk-SK"/>
        </w:rPr>
        <w:t xml:space="preserve"> a do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stĺpca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„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dátum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zistenia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indikatívnej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ceny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“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uviesť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ident</w:t>
      </w:r>
      <w:r w:rsidRPr="00363170">
        <w:rPr>
          <w:rFonts w:ascii="Times New Roman" w:hAnsi="Times New Roman"/>
          <w:sz w:val="20"/>
          <w:lang w:eastAsia="sk-SK"/>
        </w:rPr>
        <w:t>ifikáciu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zmluvy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alebo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zmlúv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,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na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základe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ktorej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bola </w:t>
      </w:r>
      <w:proofErr w:type="spellStart"/>
      <w:r w:rsidRPr="00363170">
        <w:rPr>
          <w:rFonts w:ascii="Times New Roman" w:hAnsi="Times New Roman"/>
          <w:sz w:val="20"/>
          <w:lang w:eastAsia="sk-SK"/>
        </w:rPr>
        <w:t>určená</w:t>
      </w:r>
      <w:proofErr w:type="spellEnd"/>
      <w:r w:rsidRPr="00363170">
        <w:rPr>
          <w:rFonts w:ascii="Times New Roman" w:hAnsi="Times New Roman"/>
          <w:sz w:val="20"/>
          <w:lang w:eastAsia="sk-SK"/>
        </w:rPr>
        <w:t xml:space="preserve"> PHZ)</w:t>
      </w:r>
    </w:p>
    <w:p w14:paraId="63D6F3B0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0"/>
          <w:lang w:eastAsia="sk-SK"/>
        </w:rPr>
      </w:pPr>
      <w:r w:rsidRPr="00B63144">
        <w:rPr>
          <w:rFonts w:ascii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hAnsi="Times New Roman"/>
          <w:sz w:val="20"/>
          <w:lang w:eastAsia="sk-SK"/>
        </w:rPr>
        <w:instrText xml:space="preserve"> FORMCHECKBOX </w:instrText>
      </w:r>
      <w:r w:rsidR="006F3DE6">
        <w:rPr>
          <w:rFonts w:ascii="Times New Roman" w:hAnsi="Times New Roman"/>
          <w:sz w:val="20"/>
          <w:lang w:eastAsia="sk-SK"/>
        </w:rPr>
      </w:r>
      <w:r w:rsidR="006F3DE6">
        <w:rPr>
          <w:rFonts w:ascii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hAnsi="Times New Roman"/>
          <w:sz w:val="20"/>
          <w:lang w:eastAsia="sk-SK"/>
        </w:rPr>
        <w:t xml:space="preserve">  </w:t>
      </w:r>
      <w:proofErr w:type="spellStart"/>
      <w:proofErr w:type="gramStart"/>
      <w:r w:rsidRPr="000843A4">
        <w:rPr>
          <w:rFonts w:ascii="Times New Roman" w:hAnsi="Times New Roman"/>
          <w:sz w:val="20"/>
          <w:lang w:eastAsia="sk-SK"/>
        </w:rPr>
        <w:t>rozpočet</w:t>
      </w:r>
      <w:proofErr w:type="spellEnd"/>
      <w:proofErr w:type="gram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stavebného</w:t>
      </w:r>
      <w:proofErr w:type="spell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diela</w:t>
      </w:r>
      <w:proofErr w:type="spellEnd"/>
      <w:r w:rsidRPr="00127529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127529">
        <w:rPr>
          <w:rFonts w:ascii="Times New Roman" w:hAnsi="Times New Roman"/>
          <w:sz w:val="20"/>
          <w:lang w:eastAsia="sk-SK"/>
        </w:rPr>
        <w:t>alebo</w:t>
      </w:r>
      <w:proofErr w:type="spellEnd"/>
      <w:r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>
        <w:rPr>
          <w:rFonts w:ascii="Times New Roman" w:hAnsi="Times New Roman"/>
          <w:sz w:val="20"/>
          <w:lang w:eastAsia="sk-SK"/>
        </w:rPr>
        <w:t>stavebných</w:t>
      </w:r>
      <w:proofErr w:type="spellEnd"/>
      <w:r w:rsidRPr="00127529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127529">
        <w:rPr>
          <w:rFonts w:ascii="Times New Roman" w:hAnsi="Times New Roman"/>
          <w:sz w:val="20"/>
          <w:lang w:eastAsia="sk-SK"/>
        </w:rPr>
        <w:t>prác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vypracovaný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a 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opatrený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pečiatkou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autorizovanej</w:t>
      </w:r>
      <w:proofErr w:type="spellEnd"/>
      <w:r w:rsidRPr="006C13F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6C13F4">
        <w:rPr>
          <w:rFonts w:ascii="Times New Roman" w:hAnsi="Times New Roman"/>
          <w:sz w:val="20"/>
          <w:lang w:eastAsia="sk-SK"/>
        </w:rPr>
        <w:t>osoby</w:t>
      </w:r>
      <w:proofErr w:type="spellEnd"/>
    </w:p>
    <w:p w14:paraId="484FA21F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0"/>
          <w:lang w:eastAsia="sk-SK"/>
        </w:rPr>
      </w:pPr>
      <w:r w:rsidRPr="00B63144">
        <w:rPr>
          <w:rFonts w:ascii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hAnsi="Times New Roman"/>
          <w:sz w:val="20"/>
          <w:lang w:eastAsia="sk-SK"/>
        </w:rPr>
        <w:instrText xml:space="preserve"> FORMCHECKBOX </w:instrText>
      </w:r>
      <w:r w:rsidR="006F3DE6">
        <w:rPr>
          <w:rFonts w:ascii="Times New Roman" w:hAnsi="Times New Roman"/>
          <w:sz w:val="20"/>
          <w:lang w:eastAsia="sk-SK"/>
        </w:rPr>
      </w:r>
      <w:r w:rsidR="006F3DE6">
        <w:rPr>
          <w:rFonts w:ascii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hAnsi="Times New Roman"/>
          <w:sz w:val="20"/>
          <w:lang w:eastAsia="sk-SK"/>
        </w:rPr>
        <w:t xml:space="preserve"> </w:t>
      </w:r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proofErr w:type="gramStart"/>
      <w:r w:rsidRPr="000843A4">
        <w:rPr>
          <w:rFonts w:ascii="Times New Roman" w:hAnsi="Times New Roman"/>
          <w:sz w:val="20"/>
          <w:lang w:eastAsia="sk-SK"/>
        </w:rPr>
        <w:t>iným</w:t>
      </w:r>
      <w:proofErr w:type="spellEnd"/>
      <w:proofErr w:type="gramEnd"/>
      <w:r w:rsidRPr="000843A4">
        <w:rPr>
          <w:rFonts w:ascii="Times New Roman" w:hAnsi="Times New Roman"/>
          <w:sz w:val="20"/>
          <w:lang w:eastAsia="sk-SK"/>
        </w:rPr>
        <w:t xml:space="preserve"> </w:t>
      </w:r>
      <w:proofErr w:type="spellStart"/>
      <w:r w:rsidRPr="000843A4">
        <w:rPr>
          <w:rFonts w:ascii="Times New Roman" w:hAnsi="Times New Roman"/>
          <w:sz w:val="20"/>
          <w:lang w:eastAsia="sk-SK"/>
        </w:rPr>
        <w:t>spôsobom</w:t>
      </w:r>
      <w:proofErr w:type="spellEnd"/>
      <w:r w:rsidRPr="000843A4">
        <w:rPr>
          <w:rFonts w:ascii="Times New Roman" w:hAnsi="Times New Roman"/>
          <w:sz w:val="20"/>
          <w:lang w:eastAsia="sk-SK"/>
        </w:rPr>
        <w:t>: ...............................................</w:t>
      </w:r>
      <w:r w:rsidRPr="00127529">
        <w:rPr>
          <w:rFonts w:ascii="Times New Roman" w:hAnsi="Times New Roman"/>
          <w:sz w:val="20"/>
          <w:lang w:eastAsia="sk-SK"/>
        </w:rPr>
        <w:t>...........................</w:t>
      </w:r>
      <w:r w:rsidRPr="006C13F4">
        <w:rPr>
          <w:rFonts w:ascii="Times New Roman" w:hAnsi="Times New Roman"/>
          <w:sz w:val="20"/>
          <w:lang w:eastAsia="sk-SK"/>
        </w:rPr>
        <w:t>..............................</w:t>
      </w:r>
      <w:r w:rsidRPr="00363170">
        <w:rPr>
          <w:rFonts w:ascii="Times New Roman" w:hAnsi="Times New Roman"/>
          <w:sz w:val="20"/>
          <w:lang w:eastAsia="sk-SK"/>
        </w:rPr>
        <w:t>.</w:t>
      </w:r>
    </w:p>
    <w:p w14:paraId="320B4A6A" w14:textId="77777777" w:rsidR="00B72191" w:rsidRPr="00B63144" w:rsidRDefault="00B72191" w:rsidP="00B72191">
      <w:pPr>
        <w:widowControl w:val="0"/>
        <w:tabs>
          <w:tab w:val="left" w:pos="142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Times New Roman" w:hAnsi="Times New Roman"/>
          <w:lang w:eastAsia="sk-SK"/>
        </w:rPr>
      </w:pPr>
    </w:p>
    <w:p w14:paraId="7632A576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rFonts w:ascii="Times New Roman" w:hAnsi="Times New Roman"/>
          <w:b/>
          <w:sz w:val="24"/>
          <w:lang w:eastAsia="sk-SK"/>
        </w:rPr>
      </w:pP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Určenie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PHZ e-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mailom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,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na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základe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informácií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z 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webu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alebo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predchádzajúceho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plnenia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–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identifikácia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oslovených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subjektov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a 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zistených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indikatívnych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 xml:space="preserve"> </w:t>
      </w:r>
      <w:proofErr w:type="spellStart"/>
      <w:r w:rsidRPr="00B63144">
        <w:rPr>
          <w:rFonts w:ascii="Times New Roman" w:hAnsi="Times New Roman"/>
          <w:b/>
          <w:sz w:val="24"/>
          <w:lang w:eastAsia="sk-SK"/>
        </w:rPr>
        <w:t>cien</w:t>
      </w:r>
      <w:proofErr w:type="spellEnd"/>
      <w:r w:rsidRPr="00B63144">
        <w:rPr>
          <w:rFonts w:ascii="Times New Roman" w:hAnsi="Times New Roman"/>
          <w:b/>
          <w:sz w:val="24"/>
          <w:lang w:eastAsia="sk-SK"/>
        </w:rPr>
        <w:t>:</w:t>
      </w:r>
    </w:p>
    <w:tbl>
      <w:tblPr>
        <w:tblW w:w="9072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56"/>
        <w:gridCol w:w="1134"/>
        <w:gridCol w:w="1134"/>
        <w:gridCol w:w="1134"/>
        <w:gridCol w:w="1388"/>
      </w:tblGrid>
      <w:tr w:rsidR="00B72191" w:rsidRPr="00B63144" w14:paraId="569D7AE7" w14:textId="77777777" w:rsidTr="00FB0F15">
        <w:trPr>
          <w:trHeight w:val="1296"/>
        </w:trPr>
        <w:tc>
          <w:tcPr>
            <w:tcW w:w="42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1002A1B9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16"/>
              </w:rPr>
              <w:t>PČ</w:t>
            </w:r>
          </w:p>
        </w:tc>
        <w:tc>
          <w:tcPr>
            <w:tcW w:w="3856" w:type="dxa"/>
            <w:tcBorders>
              <w:bottom w:val="double" w:sz="4" w:space="0" w:color="7F7F7F"/>
            </w:tcBorders>
            <w:shd w:val="clear" w:color="auto" w:fill="DEEAF6"/>
          </w:tcPr>
          <w:p w14:paraId="5002E171" w14:textId="77777777" w:rsidR="00B72191" w:rsidRPr="00B63144" w:rsidRDefault="00B72191" w:rsidP="00FB0F15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63144">
              <w:rPr>
                <w:rFonts w:ascii="Times New Roman" w:hAnsi="Times New Roman"/>
                <w:b/>
                <w:sz w:val="20"/>
              </w:rPr>
              <w:t>Oslovené</w:t>
            </w:r>
            <w:proofErr w:type="spellEnd"/>
            <w:r w:rsidRPr="00B63144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b/>
                <w:sz w:val="20"/>
              </w:rPr>
              <w:t>subjekty</w:t>
            </w:r>
            <w:proofErr w:type="spellEnd"/>
          </w:p>
          <w:p w14:paraId="198F7E79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rFonts w:ascii="Times New Roman" w:hAnsi="Times New Roman"/>
                <w:sz w:val="20"/>
                <w:lang w:eastAsia="sk-SK"/>
              </w:rPr>
            </w:pP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Meno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a 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priezvisko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alebo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obchodné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meno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>/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názov</w:t>
            </w:r>
            <w:proofErr w:type="spellEnd"/>
          </w:p>
          <w:p w14:paraId="30F3BA4E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rFonts w:ascii="Times New Roman" w:hAnsi="Times New Roman"/>
                <w:sz w:val="20"/>
                <w:lang w:eastAsia="sk-SK"/>
              </w:rPr>
            </w:pP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adresa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sídla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, resp.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miesta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podnikania</w:t>
            </w:r>
            <w:proofErr w:type="spellEnd"/>
          </w:p>
          <w:p w14:paraId="113F0DB8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rFonts w:ascii="Times New Roman" w:hAnsi="Times New Roman"/>
                <w:sz w:val="20"/>
                <w:lang w:eastAsia="sk-SK"/>
              </w:rPr>
            </w:pPr>
            <w:r w:rsidRPr="00B63144">
              <w:rPr>
                <w:rFonts w:ascii="Times New Roman" w:hAnsi="Times New Roman"/>
                <w:sz w:val="20"/>
                <w:lang w:eastAsia="sk-SK"/>
              </w:rPr>
              <w:t>IČO (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ak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relevantné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>)</w:t>
            </w:r>
          </w:p>
          <w:p w14:paraId="3AFDF4FB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rFonts w:ascii="Times New Roman" w:hAnsi="Times New Roman"/>
                <w:sz w:val="20"/>
                <w:lang w:eastAsia="sk-SK"/>
              </w:rPr>
            </w:pPr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web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stránka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ponuky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(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ak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  <w:lang w:eastAsia="sk-SK"/>
              </w:rPr>
              <w:t>relevantné</w:t>
            </w:r>
            <w:proofErr w:type="spellEnd"/>
            <w:r w:rsidRPr="00B63144">
              <w:rPr>
                <w:rFonts w:ascii="Times New Roman" w:hAnsi="Times New Roman"/>
                <w:sz w:val="20"/>
                <w:lang w:eastAsia="sk-SK"/>
              </w:rPr>
              <w:t>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3BAC104F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63144">
              <w:rPr>
                <w:rFonts w:ascii="Times New Roman" w:hAnsi="Times New Roman"/>
                <w:sz w:val="20"/>
              </w:rPr>
              <w:t>Cena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v 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eurách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bez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DPH 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52FA7958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 xml:space="preserve">DPH 20% (v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eurách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6E0E0C38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63144">
              <w:rPr>
                <w:rFonts w:ascii="Times New Roman" w:hAnsi="Times New Roman"/>
                <w:sz w:val="20"/>
              </w:rPr>
              <w:t>Cena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v 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eurách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 s DPH </w:t>
            </w:r>
          </w:p>
        </w:tc>
        <w:tc>
          <w:tcPr>
            <w:tcW w:w="1388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2BF7A5B9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63144">
              <w:rPr>
                <w:rFonts w:ascii="Times New Roman" w:hAnsi="Times New Roman"/>
                <w:sz w:val="20"/>
              </w:rPr>
              <w:t>Dátum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zistenia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indikatívnej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ceny</w:t>
            </w:r>
            <w:proofErr w:type="spellEnd"/>
          </w:p>
        </w:tc>
      </w:tr>
      <w:tr w:rsidR="00B72191" w:rsidRPr="00B63144" w14:paraId="43C42524" w14:textId="77777777" w:rsidTr="00FB0F15">
        <w:trPr>
          <w:trHeight w:val="818"/>
        </w:trPr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7280E1CE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5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55639FA2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69EFF72B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35EA2D59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73DA8B6B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22236AC7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72191" w:rsidRPr="00B63144" w14:paraId="3531CF50" w14:textId="77777777" w:rsidTr="00FB0F15">
        <w:trPr>
          <w:trHeight w:val="850"/>
        </w:trPr>
        <w:tc>
          <w:tcPr>
            <w:tcW w:w="426" w:type="dxa"/>
            <w:shd w:val="clear" w:color="auto" w:fill="auto"/>
            <w:vAlign w:val="center"/>
          </w:tcPr>
          <w:p w14:paraId="56D1AF8B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5483CB1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4D19EE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E8B22D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0845C9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D69F6E8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72191" w:rsidRPr="00B63144" w14:paraId="41FFE6D3" w14:textId="77777777" w:rsidTr="00FB0F15">
        <w:trPr>
          <w:trHeight w:val="835"/>
        </w:trPr>
        <w:tc>
          <w:tcPr>
            <w:tcW w:w="426" w:type="dxa"/>
            <w:shd w:val="clear" w:color="auto" w:fill="auto"/>
            <w:vAlign w:val="center"/>
          </w:tcPr>
          <w:p w14:paraId="52EB1045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EDC0999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6906F3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3C8659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FAD7BA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832DAC8" w14:textId="77777777" w:rsidR="00B72191" w:rsidRPr="00B63144" w:rsidRDefault="00B72191" w:rsidP="00FB0F1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72191" w:rsidRPr="00B63144" w14:paraId="325179C9" w14:textId="77777777" w:rsidTr="00FB0F15">
        <w:tc>
          <w:tcPr>
            <w:tcW w:w="4282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14:paraId="11470106" w14:textId="77777777" w:rsidR="00B72191" w:rsidRPr="00B63144" w:rsidRDefault="00B72191" w:rsidP="00FB0F1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B63144">
              <w:rPr>
                <w:rFonts w:ascii="Times New Roman" w:hAnsi="Times New Roman"/>
                <w:b/>
                <w:sz w:val="20"/>
              </w:rPr>
              <w:t>Výpočet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r w:rsidRPr="00B63144">
              <w:rPr>
                <w:rFonts w:ascii="Times New Roman" w:hAnsi="Times New Roman"/>
                <w:b/>
                <w:sz w:val="20"/>
              </w:rPr>
              <w:t>PHZ</w:t>
            </w:r>
            <w:r w:rsidRPr="00B63144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aritmetický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priemer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zistených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indikatívnych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cien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v 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eurách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b/>
                <w:sz w:val="20"/>
              </w:rPr>
              <w:t>bez</w:t>
            </w:r>
            <w:proofErr w:type="spellEnd"/>
            <w:r w:rsidRPr="00B63144">
              <w:rPr>
                <w:rFonts w:ascii="Times New Roman" w:hAnsi="Times New Roman"/>
                <w:b/>
                <w:sz w:val="20"/>
              </w:rPr>
              <w:t xml:space="preserve"> DPH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alebo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hodnota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rozpočtu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stavebného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diela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stavebných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prác</w:t>
            </w:r>
            <w:proofErr w:type="spellEnd"/>
            <w:r w:rsidRPr="00B63144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B63144">
              <w:rPr>
                <w:rFonts w:ascii="Times New Roman" w:hAnsi="Times New Roman"/>
                <w:sz w:val="20"/>
              </w:rPr>
              <w:t>v </w:t>
            </w:r>
            <w:proofErr w:type="spellStart"/>
            <w:r w:rsidRPr="00B63144">
              <w:rPr>
                <w:rFonts w:ascii="Times New Roman" w:hAnsi="Times New Roman"/>
                <w:sz w:val="20"/>
              </w:rPr>
              <w:t>eurách</w:t>
            </w:r>
            <w:proofErr w:type="spellEnd"/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63144">
              <w:rPr>
                <w:rFonts w:ascii="Times New Roman" w:hAnsi="Times New Roman"/>
                <w:b/>
                <w:sz w:val="20"/>
              </w:rPr>
              <w:t>bez</w:t>
            </w:r>
            <w:proofErr w:type="spellEnd"/>
            <w:r w:rsidRPr="00B63144">
              <w:rPr>
                <w:rFonts w:ascii="Times New Roman" w:hAnsi="Times New Roman"/>
                <w:b/>
                <w:sz w:val="20"/>
              </w:rPr>
              <w:t xml:space="preserve"> DPH</w:t>
            </w:r>
            <w:r w:rsidRPr="00B63144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790" w:type="dxa"/>
            <w:gridSpan w:val="4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6BFF0AE2" w14:textId="77777777" w:rsidR="00B72191" w:rsidRPr="00B63144" w:rsidRDefault="00B72191" w:rsidP="00FB0F15">
            <w:pPr>
              <w:rPr>
                <w:rFonts w:ascii="Times New Roman" w:hAnsi="Times New Roman"/>
                <w:b/>
                <w:sz w:val="20"/>
              </w:rPr>
            </w:pPr>
            <w:r w:rsidRPr="00B63144">
              <w:rPr>
                <w:rFonts w:ascii="Times New Roman" w:hAnsi="Times New Roman"/>
                <w:b/>
                <w:sz w:val="20"/>
              </w:rPr>
              <w:t>EUR</w:t>
            </w:r>
          </w:p>
        </w:tc>
      </w:tr>
    </w:tbl>
    <w:p w14:paraId="7AB9ED42" w14:textId="77777777" w:rsidR="00B72191" w:rsidRDefault="00B72191" w:rsidP="00B72191">
      <w:pPr>
        <w:rPr>
          <w:rFonts w:ascii="Times New Roman" w:hAnsi="Times New Roman"/>
          <w:u w:val="single"/>
        </w:rPr>
      </w:pPr>
    </w:p>
    <w:p w14:paraId="49CFE3A1" w14:textId="77777777" w:rsidR="00B72191" w:rsidRPr="00B63144" w:rsidRDefault="00B72191" w:rsidP="00B72191">
      <w:pPr>
        <w:rPr>
          <w:rFonts w:ascii="Times New Roman" w:hAnsi="Times New Roman"/>
          <w:u w:val="single"/>
        </w:rPr>
      </w:pPr>
      <w:proofErr w:type="spellStart"/>
      <w:r>
        <w:rPr>
          <w:rFonts w:ascii="Times New Roman" w:hAnsi="Times New Roman"/>
          <w:u w:val="single"/>
        </w:rPr>
        <w:t>Verejný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obstarávateľ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uplatnil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prípravné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trhové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konzultácie</w:t>
      </w:r>
      <w:proofErr w:type="spellEnd"/>
      <w:r>
        <w:rPr>
          <w:rFonts w:ascii="Times New Roman" w:hAnsi="Times New Roman"/>
          <w:u w:val="single"/>
        </w:rPr>
        <w:t>:</w:t>
      </w:r>
      <w:r w:rsidRPr="00F36C07">
        <w:rPr>
          <w:rFonts w:ascii="Times New Roman" w:hAnsi="Times New Roman"/>
        </w:rPr>
        <w:t xml:space="preserve"> </w:t>
      </w:r>
      <w:proofErr w:type="spellStart"/>
      <w:r w:rsidRPr="00F36C07">
        <w:rPr>
          <w:rFonts w:ascii="Times New Roman" w:hAnsi="Times New Roman"/>
        </w:rPr>
        <w:t>Áno</w:t>
      </w:r>
      <w:proofErr w:type="spellEnd"/>
      <w:r w:rsidRPr="00F36C07">
        <w:rPr>
          <w:rFonts w:ascii="Times New Roman" w:hAnsi="Times New Roman"/>
        </w:rPr>
        <w:t xml:space="preserve"> / </w:t>
      </w:r>
      <w:proofErr w:type="spellStart"/>
      <w:r w:rsidRPr="00F36C07">
        <w:rPr>
          <w:rFonts w:ascii="Times New Roman" w:hAnsi="Times New Roman"/>
        </w:rPr>
        <w:t>Nie</w:t>
      </w:r>
      <w:proofErr w:type="spellEnd"/>
    </w:p>
    <w:p w14:paraId="475C6BA2" w14:textId="77777777" w:rsidR="00B72191" w:rsidRPr="00B63144" w:rsidRDefault="00B72191" w:rsidP="00B72191">
      <w:pPr>
        <w:rPr>
          <w:rFonts w:ascii="Times New Roman" w:hAnsi="Times New Roman"/>
          <w:u w:val="single"/>
        </w:rPr>
      </w:pPr>
      <w:proofErr w:type="spellStart"/>
      <w:r w:rsidRPr="00B63144">
        <w:rPr>
          <w:rFonts w:ascii="Times New Roman" w:hAnsi="Times New Roman"/>
          <w:u w:val="single"/>
        </w:rPr>
        <w:t>Meno</w:t>
      </w:r>
      <w:proofErr w:type="spellEnd"/>
      <w:r w:rsidRPr="00B63144">
        <w:rPr>
          <w:rFonts w:ascii="Times New Roman" w:hAnsi="Times New Roman"/>
          <w:u w:val="single"/>
        </w:rPr>
        <w:t xml:space="preserve"> a </w:t>
      </w:r>
      <w:proofErr w:type="spellStart"/>
      <w:r w:rsidRPr="00B63144">
        <w:rPr>
          <w:rFonts w:ascii="Times New Roman" w:hAnsi="Times New Roman"/>
          <w:u w:val="single"/>
        </w:rPr>
        <w:t>podpis</w:t>
      </w:r>
      <w:proofErr w:type="spellEnd"/>
      <w:r w:rsidRPr="00B63144">
        <w:rPr>
          <w:rFonts w:ascii="Times New Roman" w:hAnsi="Times New Roman"/>
          <w:u w:val="single"/>
        </w:rPr>
        <w:t xml:space="preserve"> </w:t>
      </w:r>
      <w:proofErr w:type="spellStart"/>
      <w:r w:rsidRPr="00B63144">
        <w:rPr>
          <w:rFonts w:ascii="Times New Roman" w:hAnsi="Times New Roman"/>
          <w:u w:val="single"/>
        </w:rPr>
        <w:t>zamestnanca</w:t>
      </w:r>
      <w:proofErr w:type="spellEnd"/>
      <w:r w:rsidRPr="00B63144">
        <w:rPr>
          <w:rFonts w:ascii="Times New Roman" w:hAnsi="Times New Roman"/>
          <w:u w:val="single"/>
        </w:rPr>
        <w:t xml:space="preserve">, </w:t>
      </w:r>
      <w:proofErr w:type="spellStart"/>
      <w:r w:rsidRPr="00B63144">
        <w:rPr>
          <w:rFonts w:ascii="Times New Roman" w:hAnsi="Times New Roman"/>
          <w:u w:val="single"/>
        </w:rPr>
        <w:t>ktorý</w:t>
      </w:r>
      <w:proofErr w:type="spellEnd"/>
      <w:r w:rsidRPr="00B63144">
        <w:rPr>
          <w:rFonts w:ascii="Times New Roman" w:hAnsi="Times New Roman"/>
          <w:u w:val="single"/>
        </w:rPr>
        <w:t xml:space="preserve"> </w:t>
      </w:r>
      <w:proofErr w:type="spellStart"/>
      <w:r w:rsidRPr="00B63144">
        <w:rPr>
          <w:rFonts w:ascii="Times New Roman" w:hAnsi="Times New Roman"/>
          <w:u w:val="single"/>
        </w:rPr>
        <w:t>realizoval</w:t>
      </w:r>
      <w:proofErr w:type="spellEnd"/>
      <w:r w:rsidRPr="00B63144">
        <w:rPr>
          <w:rFonts w:ascii="Times New Roman" w:hAnsi="Times New Roman"/>
          <w:u w:val="single"/>
        </w:rPr>
        <w:t xml:space="preserve"> </w:t>
      </w:r>
      <w:proofErr w:type="spellStart"/>
      <w:r w:rsidRPr="00B63144">
        <w:rPr>
          <w:rFonts w:ascii="Times New Roman" w:hAnsi="Times New Roman"/>
          <w:u w:val="single"/>
        </w:rPr>
        <w:t>prieskum</w:t>
      </w:r>
      <w:proofErr w:type="spellEnd"/>
      <w:r w:rsidRPr="00B63144">
        <w:rPr>
          <w:rFonts w:ascii="Times New Roman" w:hAnsi="Times New Roman"/>
          <w:u w:val="single"/>
        </w:rPr>
        <w:t xml:space="preserve"> </w:t>
      </w:r>
      <w:proofErr w:type="spellStart"/>
      <w:r w:rsidRPr="00B63144">
        <w:rPr>
          <w:rFonts w:ascii="Times New Roman" w:hAnsi="Times New Roman"/>
          <w:u w:val="single"/>
        </w:rPr>
        <w:t>trhu</w:t>
      </w:r>
      <w:proofErr w:type="spellEnd"/>
      <w:r w:rsidRPr="00B63144">
        <w:rPr>
          <w:rFonts w:ascii="Times New Roman" w:hAnsi="Times New Roman"/>
          <w:u w:val="single"/>
        </w:rPr>
        <w:t>:</w:t>
      </w:r>
    </w:p>
    <w:p w14:paraId="3F99FF04" w14:textId="77777777" w:rsidR="00B72191" w:rsidRPr="00B63144" w:rsidRDefault="00B72191" w:rsidP="00B72191">
      <w:pPr>
        <w:rPr>
          <w:rFonts w:ascii="Times New Roman" w:hAnsi="Times New Roman"/>
          <w:u w:val="single"/>
        </w:rPr>
      </w:pPr>
      <w:proofErr w:type="spell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Meno</w:t>
      </w:r>
      <w:proofErr w:type="spellEnd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 a </w:t>
      </w:r>
      <w:proofErr w:type="spell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priezvisko</w:t>
      </w:r>
      <w:proofErr w:type="spellEnd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, </w:t>
      </w:r>
      <w:proofErr w:type="spell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funkcia</w:t>
      </w:r>
      <w:proofErr w:type="spellEnd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: ...........................................................</w:t>
      </w:r>
    </w:p>
    <w:p w14:paraId="11D91C24" w14:textId="77777777" w:rsidR="00B72191" w:rsidRPr="00B63144" w:rsidRDefault="00B72191" w:rsidP="00B72191">
      <w:pPr>
        <w:widowControl w:val="0"/>
        <w:shd w:val="clear" w:color="auto" w:fill="FFFFFF"/>
        <w:tabs>
          <w:tab w:val="left" w:pos="4820"/>
          <w:tab w:val="left" w:leader="dot" w:pos="4982"/>
        </w:tabs>
        <w:autoSpaceDE w:val="0"/>
        <w:autoSpaceDN w:val="0"/>
        <w:adjustRightInd w:val="0"/>
        <w:spacing w:after="240"/>
        <w:ind w:right="1336"/>
        <w:rPr>
          <w:rFonts w:ascii="Times New Roman" w:hAnsi="Times New Roman"/>
          <w:color w:val="000000"/>
          <w:sz w:val="20"/>
          <w:szCs w:val="20"/>
          <w:lang w:eastAsia="sk-SK"/>
        </w:rPr>
      </w:pPr>
      <w:proofErr w:type="spell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Dátum</w:t>
      </w:r>
      <w:proofErr w:type="spellEnd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 a </w:t>
      </w:r>
      <w:proofErr w:type="spell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podpis</w:t>
      </w:r>
      <w:proofErr w:type="spellEnd"/>
      <w:proofErr w:type="gramStart"/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 xml:space="preserve">:                   </w:t>
      </w:r>
      <w:r>
        <w:rPr>
          <w:rFonts w:ascii="Times New Roman" w:hAnsi="Times New Roman"/>
          <w:color w:val="000000"/>
          <w:sz w:val="20"/>
          <w:szCs w:val="20"/>
          <w:lang w:eastAsia="sk-SK"/>
        </w:rPr>
        <w:t>.</w:t>
      </w:r>
      <w:r w:rsidRPr="00B63144">
        <w:rPr>
          <w:rFonts w:ascii="Times New Roman" w:hAnsi="Times New Roman"/>
          <w:color w:val="000000"/>
          <w:sz w:val="20"/>
          <w:szCs w:val="20"/>
          <w:lang w:eastAsia="sk-SK"/>
        </w:rPr>
        <w:t>..........................................................</w:t>
      </w:r>
      <w:proofErr w:type="gramEnd"/>
      <w:r w:rsidRPr="00B63144">
        <w:rPr>
          <w:rFonts w:ascii="Times New Roman" w:hAnsi="Times New Roman"/>
        </w:rPr>
        <w:tab/>
      </w:r>
    </w:p>
    <w:p w14:paraId="6D311261" w14:textId="472B2570" w:rsidR="00B72191" w:rsidRDefault="00B72191" w:rsidP="00B7219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</w:p>
    <w:p w14:paraId="4C15A927" w14:textId="49518C4B" w:rsidR="00DC1DB7" w:rsidRPr="00864012" w:rsidRDefault="00DC1DB7" w:rsidP="00213CDB"/>
    <w:sectPr w:rsidR="00DC1DB7" w:rsidRPr="00864012" w:rsidSect="00C0458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562F7" w14:textId="77777777" w:rsidR="006F3DE6" w:rsidRDefault="006F3DE6">
      <w:r>
        <w:separator/>
      </w:r>
    </w:p>
    <w:p w14:paraId="0ED252A2" w14:textId="77777777" w:rsidR="006F3DE6" w:rsidRDefault="006F3DE6"/>
  </w:endnote>
  <w:endnote w:type="continuationSeparator" w:id="0">
    <w:p w14:paraId="0DAF4C6A" w14:textId="77777777" w:rsidR="006F3DE6" w:rsidRDefault="006F3DE6">
      <w:r>
        <w:continuationSeparator/>
      </w:r>
    </w:p>
    <w:p w14:paraId="19132D7E" w14:textId="77777777" w:rsidR="006F3DE6" w:rsidRDefault="006F3DE6"/>
  </w:endnote>
  <w:endnote w:type="continuationNotice" w:id="1">
    <w:p w14:paraId="1051064C" w14:textId="77777777" w:rsidR="006F3DE6" w:rsidRDefault="006F3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A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1BAC4482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B72191">
      <w:rPr>
        <w:i/>
        <w:sz w:val="20"/>
        <w:szCs w:val="20"/>
      </w:rPr>
      <w:t>15</w:t>
    </w:r>
    <w:r w:rsidR="00864012">
      <w:rPr>
        <w:i/>
        <w:sz w:val="20"/>
        <w:szCs w:val="20"/>
      </w:rPr>
      <w:t>.</w:t>
    </w:r>
    <w:r w:rsidR="00B72191">
      <w:rPr>
        <w:i/>
        <w:sz w:val="20"/>
        <w:szCs w:val="20"/>
      </w:rPr>
      <w:t xml:space="preserve"> 06</w:t>
    </w:r>
    <w:r w:rsidR="00864012">
      <w:rPr>
        <w:i/>
        <w:sz w:val="20"/>
        <w:szCs w:val="20"/>
      </w:rPr>
      <w:t>.</w:t>
    </w:r>
    <w:r w:rsidR="00B72191">
      <w:rPr>
        <w:i/>
        <w:sz w:val="20"/>
        <w:szCs w:val="20"/>
      </w:rPr>
      <w:t xml:space="preserve"> 2021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B72191">
      <w:rPr>
        <w:i/>
        <w:sz w:val="20"/>
        <w:szCs w:val="20"/>
      </w:rPr>
      <w:t>15. 06. 2021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B10C6" w14:textId="77777777" w:rsidR="006F3DE6" w:rsidRDefault="006F3DE6">
      <w:r>
        <w:separator/>
      </w:r>
    </w:p>
    <w:p w14:paraId="678F71CA" w14:textId="77777777" w:rsidR="006F3DE6" w:rsidRDefault="006F3DE6"/>
  </w:footnote>
  <w:footnote w:type="continuationSeparator" w:id="0">
    <w:p w14:paraId="698DE887" w14:textId="77777777" w:rsidR="006F3DE6" w:rsidRDefault="006F3DE6">
      <w:r>
        <w:continuationSeparator/>
      </w:r>
    </w:p>
    <w:p w14:paraId="041E662D" w14:textId="77777777" w:rsidR="006F3DE6" w:rsidRDefault="006F3DE6"/>
  </w:footnote>
  <w:footnote w:type="continuationNotice" w:id="1">
    <w:p w14:paraId="1CF79EC4" w14:textId="77777777" w:rsidR="006F3DE6" w:rsidRDefault="006F3D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3519C9"/>
    <w:multiLevelType w:val="hybridMultilevel"/>
    <w:tmpl w:val="525E4222"/>
    <w:lvl w:ilvl="0" w:tplc="86E81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5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6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7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3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5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8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1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9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1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1"/>
  </w:num>
  <w:num w:numId="2">
    <w:abstractNumId w:val="82"/>
  </w:num>
  <w:num w:numId="3">
    <w:abstractNumId w:val="25"/>
  </w:num>
  <w:num w:numId="4">
    <w:abstractNumId w:val="120"/>
  </w:num>
  <w:num w:numId="5">
    <w:abstractNumId w:val="42"/>
  </w:num>
  <w:num w:numId="6">
    <w:abstractNumId w:val="118"/>
  </w:num>
  <w:num w:numId="7">
    <w:abstractNumId w:val="83"/>
  </w:num>
  <w:num w:numId="8">
    <w:abstractNumId w:val="152"/>
  </w:num>
  <w:num w:numId="9">
    <w:abstractNumId w:val="98"/>
  </w:num>
  <w:num w:numId="10">
    <w:abstractNumId w:val="20"/>
  </w:num>
  <w:num w:numId="11">
    <w:abstractNumId w:val="34"/>
  </w:num>
  <w:num w:numId="12">
    <w:abstractNumId w:val="90"/>
  </w:num>
  <w:num w:numId="13">
    <w:abstractNumId w:val="1"/>
  </w:num>
  <w:num w:numId="14">
    <w:abstractNumId w:val="18"/>
  </w:num>
  <w:num w:numId="15">
    <w:abstractNumId w:val="0"/>
  </w:num>
  <w:num w:numId="16">
    <w:abstractNumId w:val="124"/>
  </w:num>
  <w:num w:numId="17">
    <w:abstractNumId w:val="132"/>
  </w:num>
  <w:num w:numId="18">
    <w:abstractNumId w:val="52"/>
  </w:num>
  <w:num w:numId="19">
    <w:abstractNumId w:val="39"/>
  </w:num>
  <w:num w:numId="20">
    <w:abstractNumId w:val="136"/>
  </w:num>
  <w:num w:numId="21">
    <w:abstractNumId w:val="2"/>
  </w:num>
  <w:num w:numId="22">
    <w:abstractNumId w:val="87"/>
  </w:num>
  <w:num w:numId="23">
    <w:abstractNumId w:val="38"/>
  </w:num>
  <w:num w:numId="24">
    <w:abstractNumId w:val="117"/>
  </w:num>
  <w:num w:numId="25">
    <w:abstractNumId w:val="138"/>
  </w:num>
  <w:num w:numId="26">
    <w:abstractNumId w:val="64"/>
  </w:num>
  <w:num w:numId="27">
    <w:abstractNumId w:val="140"/>
  </w:num>
  <w:num w:numId="28">
    <w:abstractNumId w:val="109"/>
  </w:num>
  <w:num w:numId="29">
    <w:abstractNumId w:val="78"/>
  </w:num>
  <w:num w:numId="30">
    <w:abstractNumId w:val="112"/>
  </w:num>
  <w:num w:numId="31">
    <w:abstractNumId w:val="32"/>
  </w:num>
  <w:num w:numId="32">
    <w:abstractNumId w:val="116"/>
  </w:num>
  <w:num w:numId="33">
    <w:abstractNumId w:val="102"/>
  </w:num>
  <w:num w:numId="34">
    <w:abstractNumId w:val="144"/>
  </w:num>
  <w:num w:numId="35">
    <w:abstractNumId w:val="128"/>
  </w:num>
  <w:num w:numId="36">
    <w:abstractNumId w:val="145"/>
  </w:num>
  <w:num w:numId="37">
    <w:abstractNumId w:val="149"/>
  </w:num>
  <w:num w:numId="38">
    <w:abstractNumId w:val="74"/>
  </w:num>
  <w:num w:numId="39">
    <w:abstractNumId w:val="4"/>
  </w:num>
  <w:num w:numId="40">
    <w:abstractNumId w:val="127"/>
  </w:num>
  <w:num w:numId="41">
    <w:abstractNumId w:val="96"/>
  </w:num>
  <w:num w:numId="42">
    <w:abstractNumId w:val="108"/>
  </w:num>
  <w:num w:numId="43">
    <w:abstractNumId w:val="142"/>
  </w:num>
  <w:num w:numId="44">
    <w:abstractNumId w:val="85"/>
  </w:num>
  <w:num w:numId="45">
    <w:abstractNumId w:val="80"/>
  </w:num>
  <w:num w:numId="46">
    <w:abstractNumId w:val="92"/>
  </w:num>
  <w:num w:numId="47">
    <w:abstractNumId w:val="50"/>
  </w:num>
  <w:num w:numId="48">
    <w:abstractNumId w:val="23"/>
  </w:num>
  <w:num w:numId="49">
    <w:abstractNumId w:val="111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8"/>
  </w:num>
  <w:num w:numId="58">
    <w:abstractNumId w:val="104"/>
  </w:num>
  <w:num w:numId="59">
    <w:abstractNumId w:val="7"/>
  </w:num>
  <w:num w:numId="60">
    <w:abstractNumId w:val="69"/>
  </w:num>
  <w:num w:numId="61">
    <w:abstractNumId w:val="123"/>
  </w:num>
  <w:num w:numId="62">
    <w:abstractNumId w:val="89"/>
  </w:num>
  <w:num w:numId="63">
    <w:abstractNumId w:val="110"/>
  </w:num>
  <w:num w:numId="64">
    <w:abstractNumId w:val="107"/>
  </w:num>
  <w:num w:numId="65">
    <w:abstractNumId w:val="41"/>
  </w:num>
  <w:num w:numId="66">
    <w:abstractNumId w:val="51"/>
  </w:num>
  <w:num w:numId="67">
    <w:abstractNumId w:val="101"/>
  </w:num>
  <w:num w:numId="68">
    <w:abstractNumId w:val="45"/>
  </w:num>
  <w:num w:numId="69">
    <w:abstractNumId w:val="122"/>
  </w:num>
  <w:num w:numId="70">
    <w:abstractNumId w:val="63"/>
  </w:num>
  <w:num w:numId="71">
    <w:abstractNumId w:val="44"/>
  </w:num>
  <w:num w:numId="72">
    <w:abstractNumId w:val="84"/>
  </w:num>
  <w:num w:numId="73">
    <w:abstractNumId w:val="59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6"/>
  </w:num>
  <w:num w:numId="79">
    <w:abstractNumId w:val="130"/>
  </w:num>
  <w:num w:numId="80">
    <w:abstractNumId w:val="71"/>
  </w:num>
  <w:num w:numId="81">
    <w:abstractNumId w:val="60"/>
  </w:num>
  <w:num w:numId="82">
    <w:abstractNumId w:val="88"/>
  </w:num>
  <w:num w:numId="83">
    <w:abstractNumId w:val="91"/>
  </w:num>
  <w:num w:numId="84">
    <w:abstractNumId w:val="105"/>
  </w:num>
  <w:num w:numId="85">
    <w:abstractNumId w:val="17"/>
  </w:num>
  <w:num w:numId="86">
    <w:abstractNumId w:val="40"/>
  </w:num>
  <w:num w:numId="87">
    <w:abstractNumId w:val="35"/>
  </w:num>
  <w:num w:numId="88">
    <w:abstractNumId w:val="31"/>
  </w:num>
  <w:num w:numId="89">
    <w:abstractNumId w:val="33"/>
  </w:num>
  <w:num w:numId="90">
    <w:abstractNumId w:val="148"/>
  </w:num>
  <w:num w:numId="91">
    <w:abstractNumId w:val="5"/>
  </w:num>
  <w:num w:numId="92">
    <w:abstractNumId w:val="37"/>
  </w:num>
  <w:num w:numId="93">
    <w:abstractNumId w:val="146"/>
  </w:num>
  <w:num w:numId="94">
    <w:abstractNumId w:val="66"/>
  </w:num>
  <w:num w:numId="95">
    <w:abstractNumId w:val="43"/>
  </w:num>
  <w:num w:numId="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7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5"/>
  </w:num>
  <w:num w:numId="106">
    <w:abstractNumId w:val="134"/>
  </w:num>
  <w:num w:numId="107">
    <w:abstractNumId w:val="93"/>
  </w:num>
  <w:num w:numId="108">
    <w:abstractNumId w:val="9"/>
  </w:num>
  <w:num w:numId="109">
    <w:abstractNumId w:val="10"/>
  </w:num>
  <w:num w:numId="110">
    <w:abstractNumId w:val="57"/>
  </w:num>
  <w:num w:numId="111">
    <w:abstractNumId w:val="100"/>
  </w:num>
  <w:num w:numId="112">
    <w:abstractNumId w:val="15"/>
  </w:num>
  <w:num w:numId="113">
    <w:abstractNumId w:val="113"/>
  </w:num>
  <w:num w:numId="114">
    <w:abstractNumId w:val="76"/>
  </w:num>
  <w:num w:numId="115">
    <w:abstractNumId w:val="114"/>
  </w:num>
  <w:num w:numId="116">
    <w:abstractNumId w:val="131"/>
  </w:num>
  <w:num w:numId="117">
    <w:abstractNumId w:val="54"/>
  </w:num>
  <w:num w:numId="118">
    <w:abstractNumId w:val="147"/>
  </w:num>
  <w:num w:numId="119">
    <w:abstractNumId w:val="143"/>
  </w:num>
  <w:num w:numId="120">
    <w:abstractNumId w:val="103"/>
  </w:num>
  <w:num w:numId="121">
    <w:abstractNumId w:val="14"/>
  </w:num>
  <w:num w:numId="122">
    <w:abstractNumId w:val="21"/>
  </w:num>
  <w:num w:numId="123">
    <w:abstractNumId w:val="70"/>
  </w:num>
  <w:num w:numId="124">
    <w:abstractNumId w:val="95"/>
  </w:num>
  <w:num w:numId="125">
    <w:abstractNumId w:val="58"/>
  </w:num>
  <w:num w:numId="126">
    <w:abstractNumId w:val="115"/>
  </w:num>
  <w:num w:numId="127">
    <w:abstractNumId w:val="56"/>
  </w:num>
  <w:num w:numId="128">
    <w:abstractNumId w:val="94"/>
  </w:num>
  <w:num w:numId="129">
    <w:abstractNumId w:val="129"/>
  </w:num>
  <w:num w:numId="130">
    <w:abstractNumId w:val="22"/>
  </w:num>
  <w:num w:numId="131">
    <w:abstractNumId w:val="47"/>
  </w:num>
  <w:num w:numId="132">
    <w:abstractNumId w:val="150"/>
  </w:num>
  <w:num w:numId="133">
    <w:abstractNumId w:val="68"/>
  </w:num>
  <w:num w:numId="134">
    <w:abstractNumId w:val="49"/>
  </w:num>
  <w:num w:numId="135">
    <w:abstractNumId w:val="72"/>
  </w:num>
  <w:num w:numId="136">
    <w:abstractNumId w:val="36"/>
  </w:num>
  <w:num w:numId="137">
    <w:abstractNumId w:val="125"/>
  </w:num>
  <w:num w:numId="138">
    <w:abstractNumId w:val="99"/>
  </w:num>
  <w:num w:numId="139">
    <w:abstractNumId w:val="67"/>
  </w:num>
  <w:num w:numId="140">
    <w:abstractNumId w:val="151"/>
  </w:num>
  <w:num w:numId="141">
    <w:abstractNumId w:val="3"/>
  </w:num>
  <w:num w:numId="142">
    <w:abstractNumId w:val="77"/>
  </w:num>
  <w:num w:numId="143">
    <w:abstractNumId w:val="82"/>
  </w:num>
  <w:num w:numId="144">
    <w:abstractNumId w:val="46"/>
  </w:num>
  <w:num w:numId="145">
    <w:abstractNumId w:val="86"/>
  </w:num>
  <w:num w:numId="146">
    <w:abstractNumId w:val="29"/>
  </w:num>
  <w:num w:numId="147">
    <w:abstractNumId w:val="141"/>
  </w:num>
  <w:num w:numId="148">
    <w:abstractNumId w:val="19"/>
  </w:num>
  <w:num w:numId="149">
    <w:abstractNumId w:val="48"/>
  </w:num>
  <w:num w:numId="150">
    <w:abstractNumId w:val="121"/>
  </w:num>
  <w:num w:numId="151">
    <w:abstractNumId w:val="119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39"/>
  </w:num>
  <w:num w:numId="156">
    <w:abstractNumId w:val="27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3CDB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4C66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67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3DE6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A5C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28F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191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5D792-CF11-4358-BCFA-9D9FED189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44A5C7-A193-4BED-825E-F2982B15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19</cp:revision>
  <cp:lastPrinted>2006-02-10T13:19:00Z</cp:lastPrinted>
  <dcterms:created xsi:type="dcterms:W3CDTF">2015-06-03T12:45:00Z</dcterms:created>
  <dcterms:modified xsi:type="dcterms:W3CDTF">2021-06-16T11:09:00Z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