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  <w:bookmarkStart w:id="0" w:name="_GoBack"/>
      <w:bookmarkEnd w:id="0"/>
    </w:p>
    <w:p w14:paraId="3E389C06" w14:textId="77777777"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14:paraId="3E389C07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14:paraId="3E389C08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14:paraId="3E389C09" w14:textId="77777777"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14:paraId="3E389C0A" w14:textId="77777777"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1"/>
      </w:tblGrid>
      <w:tr w:rsidR="00267683" w:rsidRPr="00EB5766" w14:paraId="3E389C0D" w14:textId="77777777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0B" w14:textId="77777777"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0C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14:paraId="3E389C10" w14:textId="77777777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0E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0F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13" w14:textId="77777777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11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12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14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5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E389C16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/ná</w:t>
      </w:r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14:paraId="3E389C17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8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9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14:paraId="3E389C1A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B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1C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14:paraId="3E389C1D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14:paraId="3E389C1E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3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14:paraId="3E389C1F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14:paraId="3E389C20" w14:textId="77777777"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14:paraId="3E389C21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14:paraId="3E389C22" w14:textId="77777777"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E389C23" w14:textId="77777777"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E389C24" w14:textId="08AC2CFD"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Z.z o štátnej službe a o zmene a doplnení niektorých zákonov v znení neskorších predpisov/ zákona č. 311/2001 Z.z. Zákonníka práce v znení neskorších predpisov, § 46 zákona č. 292/2014 Z.z. o príspevku poskytovanom z európskych štrukturálnych a investičných fondov a o zmene a doplnení niektorých zákonov, ako aj ďalších všeobecne záväzných právnych predpisov, ktoré sa na túto oblasť vzťahujú. 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25" w14:textId="77777777" w:rsidR="00A66747" w:rsidRDefault="00A66747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267683" w:rsidRPr="00EB5766" w14:paraId="3E389C28" w14:textId="77777777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6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7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B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9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A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E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C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90EF3">
              <w:rPr>
                <w:rStyle w:val="Odkaznapoznmkupodiarou"/>
                <w:rFonts w:cstheme="minorHAnsi"/>
                <w:b/>
                <w:szCs w:val="20"/>
              </w:rPr>
              <w:footnoteReference w:id="5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D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1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2F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0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4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32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3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35" w14:textId="77777777"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3E389C36" w14:textId="77777777"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14:paraId="3E389C37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8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9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A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B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C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D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E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F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0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1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2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3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4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5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6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7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8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9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A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B" w14:textId="77777777" w:rsidR="00332D98" w:rsidRDefault="00332D98" w:rsidP="00267683">
      <w:pPr>
        <w:spacing w:line="288" w:lineRule="auto"/>
        <w:jc w:val="both"/>
        <w:rPr>
          <w:rFonts w:cs="Arial"/>
          <w:szCs w:val="19"/>
        </w:rPr>
        <w:sectPr w:rsidR="00332D98" w:rsidSect="00A9423F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1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F8E" w14:textId="77777777" w:rsidR="00267683" w:rsidRPr="00267683" w:rsidRDefault="00267683" w:rsidP="000618BF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0618BF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982" w:right="1700" w:bottom="1276" w:left="1418" w:header="568" w:footer="49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FE8D" w14:textId="77777777" w:rsidR="002359E4" w:rsidRDefault="002359E4">
      <w:r>
        <w:separator/>
      </w:r>
    </w:p>
    <w:p w14:paraId="71064541" w14:textId="77777777" w:rsidR="002359E4" w:rsidRDefault="002359E4"/>
  </w:endnote>
  <w:endnote w:type="continuationSeparator" w:id="0">
    <w:p w14:paraId="2C1D9C77" w14:textId="77777777" w:rsidR="002359E4" w:rsidRDefault="002359E4">
      <w:r>
        <w:continuationSeparator/>
      </w:r>
    </w:p>
    <w:p w14:paraId="07084C03" w14:textId="77777777" w:rsidR="002359E4" w:rsidRDefault="002359E4"/>
  </w:endnote>
  <w:endnote w:type="continuationNotice" w:id="1">
    <w:p w14:paraId="3DC533FC" w14:textId="77777777" w:rsidR="002359E4" w:rsidRDefault="0023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41783C" w:rsidRPr="003530AF" w:rsidRDefault="0041783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0618BF">
          <w:rPr>
            <w:rFonts w:ascii="Arial Narrow" w:hAnsi="Arial Narrow"/>
            <w:noProof/>
            <w:sz w:val="20"/>
            <w:szCs w:val="20"/>
          </w:rPr>
          <w:t>12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DC87" w14:textId="77777777" w:rsidR="002359E4" w:rsidRDefault="002359E4">
      <w:r>
        <w:separator/>
      </w:r>
    </w:p>
    <w:p w14:paraId="1DA40A66" w14:textId="77777777" w:rsidR="002359E4" w:rsidRDefault="002359E4"/>
  </w:footnote>
  <w:footnote w:type="continuationSeparator" w:id="0">
    <w:p w14:paraId="77CCA06E" w14:textId="77777777" w:rsidR="002359E4" w:rsidRDefault="002359E4">
      <w:r>
        <w:continuationSeparator/>
      </w:r>
    </w:p>
    <w:p w14:paraId="003399C5" w14:textId="77777777" w:rsidR="002359E4" w:rsidRDefault="002359E4"/>
  </w:footnote>
  <w:footnote w:type="continuationNotice" w:id="1">
    <w:p w14:paraId="2530CF39" w14:textId="77777777" w:rsidR="002359E4" w:rsidRDefault="002359E4"/>
  </w:footnote>
  <w:footnote w:id="2">
    <w:p w14:paraId="3E389FA5" w14:textId="77777777" w:rsidR="0041783C" w:rsidRPr="000B28B6" w:rsidRDefault="0041783C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ŽoNFP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3">
    <w:p w14:paraId="3E389FA6" w14:textId="77777777" w:rsidR="0041783C" w:rsidRPr="000B28B6" w:rsidRDefault="0041783C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Z.z.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4">
    <w:p w14:paraId="3E389FA7" w14:textId="46BBE32E" w:rsidR="0041783C" w:rsidRPr="00D04A05" w:rsidRDefault="0041783C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hodnotiteľ/pozorovateľ v procese odborného hodnotenia/osoba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5">
    <w:p w14:paraId="3E389FA8" w14:textId="77777777" w:rsidR="0041783C" w:rsidRDefault="0041783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B32FA">
        <w:rPr>
          <w:sz w:val="18"/>
          <w:szCs w:val="18"/>
        </w:rPr>
        <w:t>Zamestnávateľ, v prípade pozorovateľa aj nominujúca organizácia</w:t>
      </w:r>
      <w:r>
        <w:t xml:space="preserve"> </w:t>
      </w:r>
    </w:p>
  </w:footnote>
  <w:footnote w:id="6">
    <w:p w14:paraId="3E389FA9" w14:textId="77777777" w:rsidR="0041783C" w:rsidRDefault="0041783C" w:rsidP="006E726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89B92B8" w:rsidR="0041783C" w:rsidRDefault="004178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18BF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9E4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6F7AB7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5B29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9B8B7-A1C1-43A7-8DBB-B04616C6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2016-07-28T08:10:00Z</cp:lastPrinted>
  <dcterms:created xsi:type="dcterms:W3CDTF">2017-09-25T11:39:00Z</dcterms:created>
  <dcterms:modified xsi:type="dcterms:W3CDTF">2017-09-25T11:39:00Z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