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7E474847" w14:textId="482FEC82" w:rsidR="00DF0809" w:rsidRPr="00DF0809" w:rsidRDefault="00DF0809" w:rsidP="00DF0809">
      <w:pPr>
        <w:pStyle w:val="Zkladntext0"/>
        <w:ind w:left="1925" w:right="1640"/>
        <w:jc w:val="center"/>
        <w:rPr>
          <w:rFonts w:ascii="Verdana" w:eastAsiaTheme="minorEastAsia" w:hAnsi="Verdana" w:cs="Times New Roman"/>
          <w:b/>
          <w:bCs/>
          <w:color w:val="auto"/>
          <w:sz w:val="20"/>
          <w:szCs w:val="20"/>
          <w:bdr w:val="none" w:sz="0" w:space="0" w:color="auto"/>
          <w:lang w:val="sk-SK"/>
        </w:rPr>
      </w:pPr>
      <w:r w:rsidRPr="00DF0809">
        <w:rPr>
          <w:rFonts w:ascii="Verdana" w:eastAsiaTheme="minorEastAsia" w:hAnsi="Verdana" w:cs="Times New Roman"/>
          <w:b/>
          <w:bCs/>
          <w:color w:val="auto"/>
          <w:sz w:val="20"/>
          <w:szCs w:val="20"/>
          <w:bdr w:val="none" w:sz="0" w:space="0" w:color="auto"/>
          <w:lang w:val="sk-SK"/>
        </w:rPr>
        <w:t>6.  KRITÉRIÁ PRE VÝBER PROJEKTOV – HODNOTIACE KRITÉRIÁ pre hodnotenie žiadostí o NFP predložených v rámci operačného programu Efektívna verejná správa</w:t>
      </w:r>
    </w:p>
    <w:p w14:paraId="4B94E355" w14:textId="71910539" w:rsidR="00D11984" w:rsidRPr="002857B8" w:rsidRDefault="00DF0809" w:rsidP="00DF0809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DF0809">
        <w:rPr>
          <w:rFonts w:ascii="Verdana" w:eastAsiaTheme="minorEastAsia" w:hAnsi="Verdana" w:cs="Times New Roman"/>
          <w:b/>
          <w:bCs/>
          <w:color w:val="auto"/>
          <w:sz w:val="20"/>
          <w:szCs w:val="20"/>
          <w:bdr w:val="none" w:sz="0" w:space="0" w:color="auto"/>
          <w:lang w:val="sk-SK"/>
        </w:rPr>
        <w:t xml:space="preserve"> prioritná os 4 – národné projekty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tbl>
      <w:tblPr>
        <w:tblW w:w="14190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88"/>
        <w:gridCol w:w="2621"/>
        <w:gridCol w:w="4793"/>
        <w:gridCol w:w="1676"/>
        <w:gridCol w:w="4612"/>
      </w:tblGrid>
      <w:tr w:rsidR="00117B24" w:rsidRPr="00745F8C" w14:paraId="4AF05F6A" w14:textId="77777777" w:rsidTr="00C42A15">
        <w:trPr>
          <w:trHeight w:hRule="exact" w:val="805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5C20" w14:textId="77777777" w:rsidR="00117B24" w:rsidRPr="00745F8C" w:rsidRDefault="00117B24" w:rsidP="00C42A15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proofErr w:type="spellStart"/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</w:t>
            </w:r>
            <w:proofErr w:type="spellEnd"/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2E3C" w14:textId="77777777" w:rsidR="00117B24" w:rsidRPr="00745F8C" w:rsidRDefault="00117B24" w:rsidP="00C42A15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27A23D" w14:textId="77777777" w:rsidR="00117B24" w:rsidRPr="00745F8C" w:rsidRDefault="00117B24" w:rsidP="00C42A15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87F453" w14:textId="77777777" w:rsidR="00117B24" w:rsidRPr="00745F8C" w:rsidRDefault="00117B24" w:rsidP="00C42A15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4D8DD" w14:textId="77777777" w:rsidR="00117B24" w:rsidRPr="00745F8C" w:rsidRDefault="00117B24" w:rsidP="00C42A15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117B24" w:rsidRPr="00745F8C" w14:paraId="2F5E8F03" w14:textId="77777777" w:rsidTr="00C42A15">
        <w:trPr>
          <w:trHeight w:hRule="exact" w:val="43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02894A24" w14:textId="77777777" w:rsidR="00117B24" w:rsidRPr="00745F8C" w:rsidRDefault="00117B24" w:rsidP="00C42A15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EDF861" w14:textId="77777777" w:rsidR="00117B24" w:rsidRPr="00745F8C" w:rsidRDefault="00117B24" w:rsidP="00C42A15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4</w:t>
            </w:r>
          </w:p>
        </w:tc>
      </w:tr>
      <w:tr w:rsidR="00117B24" w:rsidRPr="00745F8C" w14:paraId="68DCB282" w14:textId="77777777" w:rsidTr="00C42A15">
        <w:trPr>
          <w:trHeight w:hRule="exact" w:val="1691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348A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86972CB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065955D" w14:textId="77777777" w:rsidR="00117B24" w:rsidRPr="00745F8C" w:rsidRDefault="00117B24" w:rsidP="00C42A15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45F8C">
              <w:rPr>
                <w:rFonts w:ascii="Verdana" w:hAnsi="Verdana"/>
                <w:sz w:val="16"/>
                <w:szCs w:val="16"/>
              </w:rPr>
              <w:t>Posudzuje sa súlad projektu s programovou stratégiou OP EVS, prioritnou osou č. 4 (PO 4</w:t>
            </w:r>
            <w:r w:rsidRPr="00745F8C">
              <w:rPr>
                <w:rFonts w:ascii="Verdana" w:hAnsi="Verdana" w:cs="Arial Narrow"/>
                <w:sz w:val="16"/>
                <w:szCs w:val="16"/>
              </w:rPr>
              <w:t xml:space="preserve">) – REACT – EÚ, </w:t>
            </w:r>
            <w:proofErr w:type="spellStart"/>
            <w:r w:rsidRPr="00745F8C">
              <w:rPr>
                <w:rFonts w:ascii="Verdana" w:hAnsi="Verdana" w:cs="Arial Narrow"/>
                <w:sz w:val="16"/>
                <w:szCs w:val="16"/>
              </w:rPr>
              <w:t>t.j</w:t>
            </w:r>
            <w:proofErr w:type="spellEnd"/>
            <w:r w:rsidRPr="00745F8C">
              <w:rPr>
                <w:rFonts w:ascii="Verdana" w:hAnsi="Verdana" w:cs="Arial Narrow"/>
                <w:sz w:val="16"/>
                <w:szCs w:val="16"/>
              </w:rPr>
              <w:t>.</w:t>
            </w:r>
            <w:r w:rsidRPr="00745F8C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741FCC6D" w14:textId="77777777" w:rsidR="00117B24" w:rsidRPr="00745F8C" w:rsidRDefault="00117B24" w:rsidP="00C42A15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745F8C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61EB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27A332A3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DA6EE2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117B24" w:rsidRPr="00745F8C" w14:paraId="7B733E9B" w14:textId="77777777" w:rsidTr="00C42A15">
        <w:trPr>
          <w:trHeight w:hRule="exact" w:val="1641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2055" w14:textId="77777777" w:rsidR="00117B24" w:rsidRPr="00745F8C" w:rsidRDefault="00117B24" w:rsidP="00C42A15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A1A476D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305D4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58B3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1EBE32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117B24" w:rsidRPr="00745F8C" w14:paraId="0FBC5A5B" w14:textId="77777777" w:rsidTr="00117B24">
        <w:trPr>
          <w:trHeight w:val="11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B43A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A4FC88C" w14:textId="396EFA10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  <w:r w:rsidRPr="00731F80">
              <w:rPr>
                <w:rFonts w:ascii="Verdana" w:hAnsi="Verdana" w:cs="Times New Roman"/>
                <w:b/>
                <w:color w:val="FF0000"/>
                <w:lang w:val="sk-SK"/>
              </w:rPr>
              <w:t xml:space="preserve"> Neuplatňuje sa</w:t>
            </w:r>
          </w:p>
        </w:tc>
        <w:tc>
          <w:tcPr>
            <w:tcW w:w="4793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1CD7489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41FC5ECC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/>
                <w:i/>
                <w:color w:val="auto"/>
                <w:sz w:val="16"/>
                <w:lang w:val="sk-SK"/>
              </w:rPr>
              <w:t xml:space="preserve">Pozn. </w:t>
            </w:r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V prípade, že projekt nemá priame synergické efekty k projektu/-</w:t>
            </w:r>
            <w:proofErr w:type="spellStart"/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om</w:t>
            </w:r>
            <w:proofErr w:type="spellEnd"/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 v rámci OP II – PO7 a z </w:t>
            </w:r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lastRenderedPageBreak/>
              <w:t>uvedeného dôvodu nebol predmetom schvaľovacieho  procesu reformného zámeru, príloha vyzvania Kritériá pre výber projektov sa upraví tak, že toto kritérium sa neuplatní.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8657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Vylučujúce kritérium</w:t>
            </w:r>
          </w:p>
          <w:p w14:paraId="2CA77400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19E6EA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117B24" w:rsidRPr="00745F8C" w14:paraId="4C73F055" w14:textId="77777777" w:rsidTr="00C42A15">
        <w:trPr>
          <w:trHeight w:hRule="exact" w:val="1072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0324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AFC4AC0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9D4F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DFC1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83B2EC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745F8C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117B24" w:rsidRPr="00745F8C" w14:paraId="01EC10EB" w14:textId="77777777" w:rsidTr="00C42A15">
        <w:trPr>
          <w:trHeight w:val="9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DC9A" w14:textId="77777777" w:rsidR="00117B24" w:rsidRPr="00745F8C" w:rsidRDefault="00117B24" w:rsidP="00C42A15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7236ACC0" w14:textId="77777777" w:rsidR="00117B24" w:rsidRPr="00745F8C" w:rsidRDefault="00117B24" w:rsidP="00C42A15">
            <w:pPr>
              <w:pStyle w:val="Normlnywebov"/>
            </w:pPr>
            <w:r w:rsidRPr="00745F8C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745F8C">
              <w:t xml:space="preserve"> </w:t>
            </w:r>
            <w:r w:rsidRPr="00745F8C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745F8C">
              <w:t xml:space="preserve"> </w:t>
            </w:r>
          </w:p>
          <w:p w14:paraId="368E336B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857587B" w14:textId="77777777" w:rsidR="00117B24" w:rsidRPr="00745F8C" w:rsidRDefault="00117B24" w:rsidP="00C42A15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19EA1A89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C7EB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7CEA6D84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4878576A" w14:textId="77777777" w:rsidR="00117B24" w:rsidRPr="00745F8C" w:rsidRDefault="00117B24" w:rsidP="00C42A15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BE5E17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745F8C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612C775D" w14:textId="77777777" w:rsidR="00117B24" w:rsidRPr="00745F8C" w:rsidRDefault="00117B24" w:rsidP="00C42A15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117B24" w:rsidRPr="00745F8C" w14:paraId="50A6FC33" w14:textId="77777777" w:rsidTr="00C42A15">
        <w:trPr>
          <w:trHeight w:hRule="exact" w:val="960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AA96" w14:textId="77777777" w:rsidR="00117B24" w:rsidRPr="00745F8C" w:rsidRDefault="00117B24" w:rsidP="00C42A15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00A2492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9CAFC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E622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F59638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745F8C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745F8C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5490C373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117B24" w:rsidRPr="00745F8C" w14:paraId="325FE9F2" w14:textId="77777777" w:rsidTr="00C42A15">
        <w:trPr>
          <w:trHeight w:val="15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202C" w14:textId="77777777" w:rsidR="00117B24" w:rsidRPr="00745F8C" w:rsidRDefault="00117B24" w:rsidP="00C42A15">
            <w:pPr>
              <w:pStyle w:val="TableParagraph"/>
              <w:spacing w:before="120"/>
              <w:jc w:val="center"/>
              <w:rPr>
                <w:lang w:val="sk-SK"/>
              </w:rPr>
            </w:pPr>
            <w:r w:rsidRPr="00745F8C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EAD0430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8674DC" w14:textId="77777777" w:rsidR="00117B24" w:rsidRPr="00745F8C" w:rsidRDefault="00117B24" w:rsidP="00C42A15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373E0A71" w14:textId="77777777" w:rsidR="00117B24" w:rsidRPr="00745F8C" w:rsidRDefault="00117B24" w:rsidP="00C42A15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67E4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35583AD" w14:textId="77777777" w:rsidR="00117B24" w:rsidRPr="00745F8C" w:rsidRDefault="00117B24" w:rsidP="00C42A15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745F8C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A94244" w14:textId="77777777" w:rsidR="00117B24" w:rsidRPr="00745F8C" w:rsidRDefault="00117B24" w:rsidP="00C42A15">
            <w:pPr>
              <w:pStyle w:val="Normlnywebov"/>
              <w:rPr>
                <w:rFonts w:ascii="Verdana" w:hAnsi="Verdana"/>
                <w:sz w:val="16"/>
              </w:rPr>
            </w:pPr>
            <w:r w:rsidRPr="00745F8C">
              <w:rPr>
                <w:rFonts w:ascii="Verdana" w:eastAsia="Helvetica" w:hAnsi="Verdana"/>
                <w:b/>
                <w:sz w:val="16"/>
              </w:rPr>
              <w:t>Áno</w:t>
            </w:r>
            <w:r w:rsidRPr="00745F8C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745F8C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117B24" w:rsidRPr="00745F8C" w14:paraId="00373946" w14:textId="77777777" w:rsidTr="00C42A15">
        <w:trPr>
          <w:trHeight w:hRule="exact" w:val="1560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EA815" w14:textId="77777777" w:rsidR="00117B24" w:rsidRPr="00745F8C" w:rsidRDefault="00117B24" w:rsidP="00C42A15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75A2FCD3" w14:textId="77777777" w:rsidR="00117B24" w:rsidRPr="00745F8C" w:rsidRDefault="00117B24" w:rsidP="00C42A15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A2AA2" w14:textId="77777777" w:rsidR="00117B24" w:rsidRPr="00745F8C" w:rsidRDefault="00117B24" w:rsidP="00C42A15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459E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5A426" w14:textId="77777777" w:rsidR="00117B24" w:rsidRPr="00745F8C" w:rsidRDefault="00117B24" w:rsidP="00C42A15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745F8C">
              <w:rPr>
                <w:rFonts w:ascii="Verdana" w:eastAsia="Helvetica" w:hAnsi="Verdana"/>
                <w:b/>
                <w:sz w:val="16"/>
              </w:rPr>
              <w:t>Nie</w:t>
            </w:r>
            <w:r w:rsidRPr="00745F8C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745F8C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117B24" w:rsidRPr="00745F8C" w14:paraId="0F325F73" w14:textId="77777777" w:rsidTr="00C42A15">
        <w:trPr>
          <w:trHeight w:hRule="exact" w:val="485"/>
        </w:trPr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E275" w14:textId="77777777" w:rsidR="00117B24" w:rsidRPr="00745F8C" w:rsidRDefault="00117B24" w:rsidP="00C42A15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5AA88CE7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745F8C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745F8C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745F8C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745F8C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117B24" w:rsidRPr="00745F8C" w14:paraId="51774A53" w14:textId="77777777" w:rsidTr="00C42A15">
        <w:trPr>
          <w:trHeight w:hRule="exact" w:val="1467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76FA" w14:textId="77777777" w:rsidR="00117B24" w:rsidRPr="00745F8C" w:rsidRDefault="00117B24" w:rsidP="00C42A15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66D51123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FF4E06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Posudzuje sa vnútorná logika projektu, </w:t>
            </w:r>
            <w:proofErr w:type="spellStart"/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t.j</w:t>
            </w:r>
            <w:proofErr w:type="spellEnd"/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FBA5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2A2BD03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39EE4A" w14:textId="77777777" w:rsidR="00117B24" w:rsidRPr="00745F8C" w:rsidRDefault="00117B24" w:rsidP="00C42A15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117B24" w:rsidRPr="00745F8C" w14:paraId="249D4FAA" w14:textId="77777777" w:rsidTr="00C42A15">
        <w:trPr>
          <w:trHeight w:hRule="exact" w:val="2220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29E4" w14:textId="77777777" w:rsidR="00117B24" w:rsidRPr="00745F8C" w:rsidRDefault="00117B24" w:rsidP="00C42A15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72330490" w14:textId="77777777" w:rsidR="00117B24" w:rsidRPr="00745F8C" w:rsidRDefault="00117B24" w:rsidP="00C42A15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085E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C1F5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B1BC9B" w14:textId="77777777" w:rsidR="00117B24" w:rsidRPr="00745F8C" w:rsidRDefault="00117B24" w:rsidP="00C42A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745F8C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117B24" w:rsidRPr="00745F8C" w14:paraId="130C2F71" w14:textId="77777777" w:rsidTr="00C42A15">
        <w:trPr>
          <w:trHeight w:hRule="exact" w:val="1874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FFEE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7B3818C3" w14:textId="77777777" w:rsidR="00117B24" w:rsidRPr="00745F8C" w:rsidRDefault="00117B24" w:rsidP="00C42A15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1ADFBC" w14:textId="77777777" w:rsidR="00117B24" w:rsidRPr="00745F8C" w:rsidRDefault="00117B24" w:rsidP="00C42A15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6028B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D9C60C5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3929FB" w14:textId="77777777" w:rsidR="00117B24" w:rsidRPr="00745F8C" w:rsidRDefault="00117B24" w:rsidP="00C42A15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</w:t>
            </w:r>
            <w:proofErr w:type="spellStart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ŽoNFP</w:t>
            </w:r>
            <w:proofErr w:type="spellEnd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vykazuje nedostatky v tejto oblasti, tieto nemajú závažný charakter.</w:t>
            </w:r>
          </w:p>
        </w:tc>
      </w:tr>
      <w:tr w:rsidR="00117B24" w:rsidRPr="00745F8C" w14:paraId="18B048EF" w14:textId="77777777" w:rsidTr="00C42A15">
        <w:trPr>
          <w:trHeight w:hRule="exact" w:val="2045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D0CD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634B1EA3" w14:textId="77777777" w:rsidR="00117B24" w:rsidRPr="00745F8C" w:rsidRDefault="00117B24" w:rsidP="00C42A15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34F12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490B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C80D3A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117B24" w:rsidRPr="00745F8C" w14:paraId="6826EDA7" w14:textId="77777777" w:rsidTr="00C42A15">
        <w:trPr>
          <w:trHeight w:hRule="exact" w:val="1966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AAA7" w14:textId="77777777" w:rsidR="00117B24" w:rsidRPr="00745F8C" w:rsidRDefault="00117B24" w:rsidP="00C42A15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6EA19A7D" w14:textId="77777777" w:rsidR="00117B24" w:rsidRPr="00745F8C" w:rsidRDefault="00117B24" w:rsidP="00C42A15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48B094BC" w14:textId="77777777" w:rsidR="00117B24" w:rsidRPr="00745F8C" w:rsidRDefault="00117B24" w:rsidP="00C42A15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46DCB8" w14:textId="77777777" w:rsidR="00117B24" w:rsidRPr="00745F8C" w:rsidRDefault="00117B24" w:rsidP="00C42A15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5250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4F8AE3D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138A5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</w:t>
            </w:r>
            <w:proofErr w:type="spellStart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Value</w:t>
            </w:r>
            <w:proofErr w:type="spellEnd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proofErr w:type="spellStart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for</w:t>
            </w:r>
            <w:proofErr w:type="spellEnd"/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Money“. Prípadné nedostatky</w:t>
            </w:r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117B24" w:rsidRPr="00745F8C" w14:paraId="4967BC87" w14:textId="77777777" w:rsidTr="00C42A15">
        <w:trPr>
          <w:trHeight w:hRule="exact" w:val="2193"/>
        </w:trPr>
        <w:tc>
          <w:tcPr>
            <w:tcW w:w="48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0619" w14:textId="77777777" w:rsidR="00117B24" w:rsidRPr="00745F8C" w:rsidRDefault="00117B24" w:rsidP="00C42A15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6F8EAC2B" w14:textId="77777777" w:rsidR="00117B24" w:rsidRPr="00745F8C" w:rsidRDefault="00117B24" w:rsidP="00C42A15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EB93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4D48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7A85B0" w14:textId="77777777" w:rsidR="00117B24" w:rsidRPr="00745F8C" w:rsidRDefault="00117B24" w:rsidP="00C42A15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745F8C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745F8C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117B24" w:rsidRPr="00745F8C" w14:paraId="75578150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3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2BB8702B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76562753" w14:textId="77777777" w:rsidR="00117B24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FF0000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  <w:r w:rsidRPr="00731F80">
              <w:rPr>
                <w:rFonts w:ascii="Verdana" w:hAnsi="Verdana" w:cs="Times New Roman"/>
                <w:b/>
                <w:color w:val="FF0000"/>
                <w:lang w:val="sk-SK"/>
              </w:rPr>
              <w:t xml:space="preserve"> </w:t>
            </w:r>
          </w:p>
          <w:p w14:paraId="5DB3F564" w14:textId="622F8CE4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731F80">
              <w:rPr>
                <w:rFonts w:ascii="Verdana" w:hAnsi="Verdana" w:cs="Times New Roman"/>
                <w:b/>
                <w:color w:val="FF0000"/>
                <w:lang w:val="sk-SK"/>
              </w:rPr>
              <w:t>Neuplatňuje sa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</w:tcBorders>
            <w:vAlign w:val="center"/>
          </w:tcPr>
          <w:p w14:paraId="5BD9DA03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4F8D9961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0641F47C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i/>
                <w:color w:val="auto"/>
                <w:sz w:val="16"/>
                <w:lang w:val="sk-SK"/>
              </w:rPr>
              <w:t>Pozn. riadiaci orgán posúdi možnosť  objektívneho využitia tohto kritériá pred vyhlásením vyzvania vzhľadom na jeho  charakter</w:t>
            </w:r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. V prípade negatívneho posúdenia, sa príloha vyzvania Kritériá pre výber projektov upraví tak, že sa toto kritérium neuplatní.</w:t>
            </w:r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2B4CEF26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17F3DD3" w14:textId="77777777" w:rsidR="00117B24" w:rsidRPr="00745F8C" w:rsidRDefault="00117B24" w:rsidP="00C42A1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973AA42" w14:textId="77777777" w:rsidR="00117B24" w:rsidRPr="00745F8C" w:rsidRDefault="00117B24" w:rsidP="00C42A15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745F8C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117B24" w:rsidRPr="00745F8C" w14:paraId="57AE057B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9"/>
        </w:trPr>
        <w:tc>
          <w:tcPr>
            <w:tcW w:w="4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08C403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0547AF0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vAlign w:val="center"/>
          </w:tcPr>
          <w:p w14:paraId="63FD067A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vMerge/>
            <w:tcBorders>
              <w:right w:val="single" w:sz="12" w:space="0" w:color="auto"/>
            </w:tcBorders>
            <w:vAlign w:val="center"/>
          </w:tcPr>
          <w:p w14:paraId="7CEE667C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A007" w14:textId="77777777" w:rsidR="00117B24" w:rsidRPr="00745F8C" w:rsidRDefault="00117B24" w:rsidP="00C42A15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745F8C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117B24" w:rsidRPr="00745F8C" w14:paraId="34C22915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530D3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EF322" w14:textId="77777777" w:rsidR="00117B24" w:rsidRPr="00745F8C" w:rsidRDefault="00117B24" w:rsidP="00C42A15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745F8C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745F8C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745F8C">
              <w:rPr>
                <w:rFonts w:ascii="Verdana" w:hAnsi="Verdana"/>
                <w:sz w:val="16"/>
                <w:lang w:val="sk-SK"/>
              </w:rPr>
              <w:t>ľ</w:t>
            </w:r>
            <w:r w:rsidRPr="00745F8C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117B24" w:rsidRPr="00745F8C" w14:paraId="682B9F63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488" w:type="dxa"/>
            <w:vMerge w:val="restart"/>
            <w:tcBorders>
              <w:left w:val="single" w:sz="12" w:space="0" w:color="auto"/>
            </w:tcBorders>
            <w:vAlign w:val="center"/>
          </w:tcPr>
          <w:p w14:paraId="17AEDA48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29F8B2DB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vMerge w:val="restart"/>
            <w:vAlign w:val="center"/>
          </w:tcPr>
          <w:p w14:paraId="44F245F6" w14:textId="77777777" w:rsidR="00117B24" w:rsidRPr="00745F8C" w:rsidRDefault="00117B24" w:rsidP="00C42A15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D72D65F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vMerge w:val="restart"/>
            <w:tcBorders>
              <w:right w:val="single" w:sz="12" w:space="0" w:color="auto"/>
            </w:tcBorders>
            <w:vAlign w:val="center"/>
          </w:tcPr>
          <w:p w14:paraId="5996B27B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054A0CD4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AC2F6" w14:textId="77777777" w:rsidR="00117B24" w:rsidRPr="00745F8C" w:rsidRDefault="00117B24" w:rsidP="00C42A15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77615B5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117B24" w:rsidRPr="00745F8C" w14:paraId="48C4D652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14:paraId="6C8E829D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32359F39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vAlign w:val="center"/>
          </w:tcPr>
          <w:p w14:paraId="4E2A0D9F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vMerge/>
            <w:tcBorders>
              <w:right w:val="single" w:sz="12" w:space="0" w:color="auto"/>
            </w:tcBorders>
            <w:vAlign w:val="center"/>
          </w:tcPr>
          <w:p w14:paraId="3E596447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8D7A1" w14:textId="77777777" w:rsidR="00117B24" w:rsidRPr="00745F8C" w:rsidRDefault="00117B24" w:rsidP="00C42A15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7F24FB2C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117B24" w:rsidRPr="00745F8C" w14:paraId="72B05262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EF410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5CF58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117B24" w:rsidRPr="00745F8C" w14:paraId="552F132E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9"/>
        </w:trPr>
        <w:tc>
          <w:tcPr>
            <w:tcW w:w="488" w:type="dxa"/>
            <w:vMerge w:val="restart"/>
            <w:tcBorders>
              <w:left w:val="single" w:sz="12" w:space="0" w:color="auto"/>
            </w:tcBorders>
            <w:vAlign w:val="center"/>
          </w:tcPr>
          <w:p w14:paraId="71557D9F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77C13F0F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745F8C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vMerge w:val="restart"/>
            <w:vAlign w:val="center"/>
          </w:tcPr>
          <w:p w14:paraId="4B9D1DDB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Posudzuje sa, či výdavky projektu sú vecne oprávnené v zmysle vyzvania a príslušnej riadiacej dokumentácie, či sú účelné z pohľadu dosahovania stanovených cieľov projektu (</w:t>
            </w:r>
            <w:proofErr w:type="spellStart"/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t.j</w:t>
            </w:r>
            <w:proofErr w:type="spellEnd"/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proofErr w:type="spellStart"/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</w:t>
            </w:r>
            <w:proofErr w:type="spellEnd"/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,</w:t>
            </w:r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58F3AB1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42CB73DD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1228BDC7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745F8C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vMerge w:val="restart"/>
            <w:tcBorders>
              <w:right w:val="single" w:sz="12" w:space="0" w:color="auto"/>
            </w:tcBorders>
            <w:vAlign w:val="center"/>
          </w:tcPr>
          <w:p w14:paraId="400542A0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24D9CAF8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C5393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117B24" w:rsidRPr="00745F8C" w14:paraId="1628CCDB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2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14:paraId="09FFB151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31422F97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vAlign w:val="center"/>
          </w:tcPr>
          <w:p w14:paraId="5328926A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vMerge/>
            <w:tcBorders>
              <w:right w:val="single" w:sz="12" w:space="0" w:color="auto"/>
            </w:tcBorders>
            <w:vAlign w:val="center"/>
          </w:tcPr>
          <w:p w14:paraId="5685CF30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A46BE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117B24" w:rsidRPr="00745F8C" w14:paraId="46C75C05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48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79B44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745F8C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53CFCD7" w14:textId="77777777" w:rsidR="00117B24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  <w:p w14:paraId="741C51E6" w14:textId="1FBCA12B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731F80">
              <w:rPr>
                <w:rFonts w:ascii="Verdana" w:hAnsi="Verdana" w:cs="Times New Roman"/>
                <w:b/>
                <w:color w:val="FF0000"/>
                <w:lang w:val="sk-SK"/>
              </w:rPr>
              <w:t>Neuplatňuje sa</w:t>
            </w:r>
          </w:p>
        </w:tc>
        <w:tc>
          <w:tcPr>
            <w:tcW w:w="4793" w:type="dxa"/>
            <w:vMerge w:val="restart"/>
            <w:tcBorders>
              <w:bottom w:val="single" w:sz="12" w:space="0" w:color="auto"/>
            </w:tcBorders>
            <w:vAlign w:val="center"/>
          </w:tcPr>
          <w:p w14:paraId="7D7EC85B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03D9492B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1D89EB5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i/>
                <w:color w:val="auto"/>
                <w:sz w:val="16"/>
                <w:lang w:val="sk-SK"/>
              </w:rPr>
              <w:t>Pozn. riadiaci orgán posúdi možnosť  objektívneho využitia tohto kritériá pred vyhlásením vyzvania vzhľadom na jeho charakter</w:t>
            </w:r>
            <w:r w:rsidRPr="00745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. V prípade negatívneho posúdenia, sa príloha vyzvania Kritériá pre výber projektov upraví tak, že sa toto kritérium neuplatní.</w:t>
            </w:r>
          </w:p>
        </w:tc>
        <w:tc>
          <w:tcPr>
            <w:tcW w:w="167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D666A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5EB01F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745F8C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77744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745F8C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117B24" w:rsidRPr="00745F8C" w14:paraId="1F51F129" w14:textId="77777777" w:rsidTr="00C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2105E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5ADADD35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vMerge/>
            <w:tcBorders>
              <w:bottom w:val="single" w:sz="12" w:space="0" w:color="auto"/>
            </w:tcBorders>
            <w:vAlign w:val="center"/>
          </w:tcPr>
          <w:p w14:paraId="19652C26" w14:textId="77777777" w:rsidR="00117B24" w:rsidRPr="00745F8C" w:rsidRDefault="00117B24" w:rsidP="00C42A15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B64E0" w14:textId="77777777" w:rsidR="00117B24" w:rsidRPr="00745F8C" w:rsidRDefault="00117B24" w:rsidP="00C42A1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9D29F" w14:textId="77777777" w:rsidR="00117B24" w:rsidRPr="00745F8C" w:rsidRDefault="00117B24" w:rsidP="00C42A15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745F8C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745F8C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745F8C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</w:tbl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6382547C" w14:textId="77777777" w:rsid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1AC0BE97" w14:textId="77777777" w:rsidR="00192C9B" w:rsidRDefault="00192C9B" w:rsidP="00192C9B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457DDAFD" w14:textId="77777777" w:rsidR="00192C9B" w:rsidRDefault="00192C9B" w:rsidP="00192C9B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5D68DBAF" w14:textId="599455B3" w:rsidR="00192C9B" w:rsidRPr="002857B8" w:rsidRDefault="00192C9B" w:rsidP="00192C9B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t>P</w:t>
      </w:r>
      <w:r w:rsidRPr="002857B8"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t xml:space="preserve">O </w:t>
      </w:r>
      <w:r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t>4</w:t>
      </w:r>
      <w:r w:rsidRPr="002857B8"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t xml:space="preserve"> Sumarizačný prehľad hodnotiacich kritérií pre dopytovo - orientované projekty OP EVS</w:t>
      </w:r>
    </w:p>
    <w:p w14:paraId="6C1C873F" w14:textId="77777777" w:rsidR="00192C9B" w:rsidRDefault="00192C9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141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4334"/>
        <w:gridCol w:w="1442"/>
        <w:gridCol w:w="2483"/>
        <w:gridCol w:w="1332"/>
      </w:tblGrid>
      <w:tr w:rsidR="00117B24" w:rsidRPr="00E32D73" w14:paraId="485D698E" w14:textId="77777777" w:rsidTr="00C42A15">
        <w:trPr>
          <w:trHeight w:val="742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F26E4FA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22B3418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E7A5E6C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785500B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5C84C0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117B24" w:rsidRPr="00E32D73" w14:paraId="0DDB0B58" w14:textId="77777777" w:rsidTr="00C42A15">
        <w:trPr>
          <w:trHeight w:val="584"/>
        </w:trPr>
        <w:tc>
          <w:tcPr>
            <w:tcW w:w="4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A74214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74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DCC6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CC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97F8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DD4A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73125BB3" w14:textId="77777777" w:rsidTr="00C42A15">
        <w:trPr>
          <w:trHeight w:val="538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274EEFEF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69CF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  <w:r w:rsidRPr="00731F80">
              <w:rPr>
                <w:rFonts w:ascii="Verdana" w:hAnsi="Verdana" w:cs="Times New Roman"/>
                <w:b/>
                <w:color w:val="FF0000"/>
                <w:sz w:val="22"/>
                <w:szCs w:val="22"/>
                <w:lang w:val="sk-SK"/>
              </w:rPr>
              <w:t xml:space="preserve"> Neuplatňuje 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2F6B4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1C54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E7A30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4C37E84E" w14:textId="77777777" w:rsidTr="00C42A15">
        <w:trPr>
          <w:trHeight w:val="830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4E12F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84FE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D199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5CE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46E7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56819D72" w14:textId="77777777" w:rsidTr="00C42A15">
        <w:trPr>
          <w:trHeight w:val="679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D0C1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3C7A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EF48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8AA1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046E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12D8A19E" w14:textId="77777777" w:rsidTr="00C42A15">
        <w:trPr>
          <w:trHeight w:val="679"/>
        </w:trPr>
        <w:tc>
          <w:tcPr>
            <w:tcW w:w="4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81F2B4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74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C2DA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E867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B4FF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84F6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32429C86" w14:textId="77777777" w:rsidTr="00C42A15">
        <w:trPr>
          <w:trHeight w:val="679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F27B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287C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E1AE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8BC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ED20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4B334BF9" w14:textId="77777777" w:rsidTr="00C42A15">
        <w:trPr>
          <w:trHeight w:val="1121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B877D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92D6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0013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94B1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488D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77778DE2" w14:textId="77777777" w:rsidTr="00C42A15">
        <w:trPr>
          <w:trHeight w:val="458"/>
        </w:trPr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67F3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9C9C" w14:textId="77777777" w:rsidR="00117B24" w:rsidRDefault="00117B24" w:rsidP="00C42A15">
            <w:pPr>
              <w:rPr>
                <w:rFonts w:ascii="Verdana" w:hAnsi="Verdana" w:cs="Times New Roman"/>
                <w:b/>
                <w:color w:val="FF0000"/>
                <w:sz w:val="22"/>
                <w:szCs w:val="22"/>
                <w:lang w:val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  <w:r w:rsidRPr="00731F80">
              <w:rPr>
                <w:rFonts w:ascii="Verdana" w:hAnsi="Verdana" w:cs="Times New Roman"/>
                <w:b/>
                <w:color w:val="FF0000"/>
                <w:sz w:val="22"/>
                <w:szCs w:val="22"/>
                <w:lang w:val="sk-SK"/>
              </w:rPr>
              <w:t xml:space="preserve"> </w:t>
            </w:r>
          </w:p>
          <w:p w14:paraId="5ECAE383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31F80">
              <w:rPr>
                <w:rFonts w:ascii="Verdana" w:hAnsi="Verdana" w:cs="Times New Roman"/>
                <w:b/>
                <w:color w:val="FF0000"/>
                <w:sz w:val="22"/>
                <w:szCs w:val="22"/>
                <w:lang w:val="sk-SK"/>
              </w:rPr>
              <w:t>Neuplatňuje 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0670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B51A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8C0C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46ADF60F" w14:textId="77777777" w:rsidTr="00C42A15">
        <w:trPr>
          <w:trHeight w:val="684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8B1C06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lastRenderedPageBreak/>
              <w:t>3.</w:t>
            </w:r>
            <w:r w:rsidRPr="0074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F503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3DF8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30AE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807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E32D73" w14:paraId="6604A7A0" w14:textId="77777777" w:rsidTr="00C42A15">
        <w:trPr>
          <w:trHeight w:val="679"/>
        </w:trPr>
        <w:tc>
          <w:tcPr>
            <w:tcW w:w="4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C57E69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74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745F8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3745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2398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234F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642B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117B24" w:rsidRPr="002857B8" w14:paraId="3C334CB4" w14:textId="77777777" w:rsidTr="00C42A15">
        <w:trPr>
          <w:trHeight w:val="331"/>
        </w:trPr>
        <w:tc>
          <w:tcPr>
            <w:tcW w:w="4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F9571" w14:textId="77777777" w:rsidR="00117B24" w:rsidRPr="00745F8C" w:rsidRDefault="00117B24" w:rsidP="00C42A15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F49C" w14:textId="77777777" w:rsidR="00117B24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  <w:p w14:paraId="4E98AF01" w14:textId="77777777" w:rsidR="00117B24" w:rsidRPr="00745F8C" w:rsidRDefault="00117B24" w:rsidP="00C42A15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31F80">
              <w:rPr>
                <w:rFonts w:ascii="Verdana" w:hAnsi="Verdana" w:cs="Times New Roman"/>
                <w:b/>
                <w:color w:val="FF0000"/>
                <w:sz w:val="22"/>
                <w:szCs w:val="22"/>
                <w:lang w:val="sk-SK"/>
              </w:rPr>
              <w:t>Neuplatňuje 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AB41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BA0C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4B9B" w14:textId="77777777" w:rsidR="00117B24" w:rsidRPr="00745F8C" w:rsidRDefault="00117B24" w:rsidP="00C42A15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745F8C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1712759A" w14:textId="77777777" w:rsidR="00117B24" w:rsidRPr="002857B8" w:rsidRDefault="00117B24" w:rsidP="00117B24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3010BF30" w14:textId="77777777" w:rsidR="00192C9B" w:rsidRPr="002857B8" w:rsidRDefault="00192C9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192C9B" w:rsidRPr="002857B8" w:rsidSect="00781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1DB5" w14:textId="77777777" w:rsidR="005E0468" w:rsidRDefault="005E0468" w:rsidP="00B912B9">
      <w:r>
        <w:separator/>
      </w:r>
    </w:p>
  </w:endnote>
  <w:endnote w:type="continuationSeparator" w:id="0">
    <w:p w14:paraId="16374C2B" w14:textId="77777777" w:rsidR="005E0468" w:rsidRDefault="005E0468" w:rsidP="00B912B9">
      <w:r>
        <w:continuationSeparator/>
      </w:r>
    </w:p>
  </w:endnote>
  <w:endnote w:type="continuationNotice" w:id="1">
    <w:p w14:paraId="4359D31D" w14:textId="77777777" w:rsidR="005E0468" w:rsidRDefault="005E0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786" w14:textId="77777777" w:rsidR="00002F3C" w:rsidRDefault="00002F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3C" w:rsidRPr="00002F3C">
          <w:rPr>
            <w:noProof/>
            <w:lang w:val="sk-SK"/>
          </w:rPr>
          <w:t>7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1E4D" w14:textId="77777777" w:rsidR="00002F3C" w:rsidRDefault="00002F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9A87" w14:textId="77777777" w:rsidR="005E0468" w:rsidRDefault="005E0468" w:rsidP="00B912B9">
      <w:r>
        <w:separator/>
      </w:r>
    </w:p>
  </w:footnote>
  <w:footnote w:type="continuationSeparator" w:id="0">
    <w:p w14:paraId="60DC361A" w14:textId="77777777" w:rsidR="005E0468" w:rsidRDefault="005E0468" w:rsidP="00B912B9">
      <w:r>
        <w:continuationSeparator/>
      </w:r>
    </w:p>
  </w:footnote>
  <w:footnote w:type="continuationNotice" w:id="1">
    <w:p w14:paraId="5989185B" w14:textId="77777777" w:rsidR="005E0468" w:rsidRDefault="005E0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7A21" w14:textId="77777777" w:rsidR="00002F3C" w:rsidRDefault="00002F3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6856" w14:textId="77777777" w:rsidR="00002F3C" w:rsidRDefault="00002F3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42D937FD" w:rsidR="00781001" w:rsidRDefault="00781001" w:rsidP="00002F3C">
    <w:pPr>
      <w:pStyle w:val="Hlavika"/>
      <w:jc w:val="center"/>
    </w:pPr>
    <w:r>
      <w:rPr>
        <w:rFonts w:eastAsia="Times New Roman"/>
        <w:noProof/>
        <w:lang w:val="sk-SK" w:eastAsia="sk-SK"/>
      </w:rPr>
      <w:drawing>
        <wp:inline distT="0" distB="0" distL="0" distR="0" wp14:anchorId="1BCD8F01" wp14:editId="6C959DF2">
          <wp:extent cx="5815376" cy="981075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601" cy="98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362B52F0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002F3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                           </w:t>
    </w:r>
    <w:bookmarkStart w:id="0" w:name="_GoBack"/>
    <w:bookmarkEnd w:id="0"/>
    <w:r w:rsidR="00002F3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Príloha č. </w:t>
    </w:r>
    <w:r w:rsidR="00BB24B5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5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21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2F3C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17B24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C9B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2908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0468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1F80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477B1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66C0B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24B5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0809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2A02-68CF-445A-9133-426F3A31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726F9E2D-9770-4B44-91B1-B022ED6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11</cp:revision>
  <cp:lastPrinted>2015-09-09T10:59:00Z</cp:lastPrinted>
  <dcterms:created xsi:type="dcterms:W3CDTF">2017-02-08T11:47:00Z</dcterms:created>
  <dcterms:modified xsi:type="dcterms:W3CDTF">2021-08-27T06:06:00Z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